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2D" w:rsidRDefault="0026662D" w:rsidP="0026662D">
      <w:pPr>
        <w:ind w:right="-1180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</w:t>
      </w:r>
    </w:p>
    <w:p w:rsidR="00597161" w:rsidRPr="003149E5" w:rsidRDefault="003149E5" w:rsidP="003149E5">
      <w:pPr>
        <w:ind w:right="-118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3149E5">
        <w:rPr>
          <w:rFonts w:ascii="TH SarabunIT๙" w:hAnsi="TH SarabunIT๙" w:cs="TH SarabunIT๙"/>
          <w:b/>
          <w:bCs/>
          <w:sz w:val="52"/>
          <w:szCs w:val="52"/>
          <w:cs/>
        </w:rPr>
        <w:t>แผน</w:t>
      </w:r>
      <w:r w:rsidRPr="003149E5">
        <w:rPr>
          <w:rFonts w:ascii="TH SarabunIT๙" w:hAnsi="TH SarabunIT๙" w:cs="TH SarabunIT๙" w:hint="cs"/>
          <w:b/>
          <w:bCs/>
          <w:sz w:val="52"/>
          <w:szCs w:val="52"/>
          <w:cs/>
        </w:rPr>
        <w:t>ปฏิบัติการ</w:t>
      </w:r>
      <w:r w:rsidRPr="003149E5">
        <w:rPr>
          <w:rFonts w:ascii="TH SarabunIT๙" w:hAnsi="TH SarabunIT๙" w:cs="TH SarabunIT๙"/>
          <w:b/>
          <w:bCs/>
          <w:sz w:val="52"/>
          <w:szCs w:val="52"/>
          <w:cs/>
        </w:rPr>
        <w:t>ป้องกัน</w:t>
      </w:r>
      <w:r w:rsidR="00597161" w:rsidRPr="003149E5">
        <w:rPr>
          <w:rFonts w:ascii="TH SarabunIT๙" w:hAnsi="TH SarabunIT๙" w:cs="TH SarabunIT๙"/>
          <w:b/>
          <w:bCs/>
          <w:sz w:val="52"/>
          <w:szCs w:val="52"/>
          <w:cs/>
        </w:rPr>
        <w:t>การทุจริต</w:t>
      </w:r>
      <w:r w:rsidRPr="003149E5">
        <w:rPr>
          <w:rFonts w:ascii="TH SarabunIT๙" w:hAnsi="TH SarabunIT๙" w:cs="TH SarabunIT๙" w:hint="cs"/>
          <w:b/>
          <w:bCs/>
          <w:sz w:val="52"/>
          <w:szCs w:val="52"/>
          <w:cs/>
        </w:rPr>
        <w:t>ห้าปี</w:t>
      </w:r>
    </w:p>
    <w:p w:rsidR="00597161" w:rsidRPr="003149E5" w:rsidRDefault="0083053D" w:rsidP="003149E5">
      <w:pPr>
        <w:ind w:right="-61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3149E5">
        <w:rPr>
          <w:rFonts w:ascii="TH SarabunIT๙" w:hAnsi="TH SarabunIT๙" w:cs="TH SarabunIT๙"/>
          <w:b/>
          <w:bCs/>
          <w:sz w:val="52"/>
          <w:szCs w:val="52"/>
          <w:cs/>
        </w:rPr>
        <w:t>(พ.ศ. 256</w:t>
      </w:r>
      <w:r w:rsidR="00550E0A">
        <w:rPr>
          <w:rFonts w:ascii="TH SarabunIT๙" w:hAnsi="TH SarabunIT๙" w:cs="TH SarabunIT๙" w:hint="cs"/>
          <w:b/>
          <w:bCs/>
          <w:sz w:val="52"/>
          <w:szCs w:val="52"/>
          <w:cs/>
        </w:rPr>
        <w:t>6</w:t>
      </w:r>
      <w:r w:rsidR="00597161" w:rsidRPr="003149E5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550E0A">
        <w:rPr>
          <w:rFonts w:ascii="TH SarabunIT๙" w:hAnsi="TH SarabunIT๙" w:cs="TH SarabunIT๙"/>
          <w:b/>
          <w:bCs/>
          <w:sz w:val="52"/>
          <w:szCs w:val="52"/>
          <w:cs/>
        </w:rPr>
        <w:t>- 25</w:t>
      </w:r>
      <w:r w:rsidR="00550E0A">
        <w:rPr>
          <w:rFonts w:ascii="TH SarabunIT๙" w:hAnsi="TH SarabunIT๙" w:cs="TH SarabunIT๙" w:hint="cs"/>
          <w:b/>
          <w:bCs/>
          <w:sz w:val="52"/>
          <w:szCs w:val="52"/>
          <w:cs/>
        </w:rPr>
        <w:t>70</w:t>
      </w:r>
      <w:r w:rsidR="00597161" w:rsidRPr="003149E5">
        <w:rPr>
          <w:rFonts w:ascii="TH SarabunIT๙" w:hAnsi="TH SarabunIT๙" w:cs="TH SarabunIT๙"/>
          <w:b/>
          <w:bCs/>
          <w:sz w:val="52"/>
          <w:szCs w:val="52"/>
          <w:cs/>
        </w:rPr>
        <w:t>)</w:t>
      </w:r>
    </w:p>
    <w:p w:rsidR="0026662D" w:rsidRPr="0026662D" w:rsidRDefault="0026662D" w:rsidP="00597161">
      <w:pPr>
        <w:ind w:right="-1180"/>
        <w:rPr>
          <w:rFonts w:ascii="TH SarabunIT๙" w:hAnsi="TH SarabunIT๙" w:cs="TH SarabunIT๙"/>
          <w:b/>
          <w:bCs/>
          <w:sz w:val="52"/>
          <w:szCs w:val="52"/>
        </w:rPr>
      </w:pPr>
    </w:p>
    <w:p w:rsidR="0026662D" w:rsidRDefault="0026662D" w:rsidP="0026662D"/>
    <w:p w:rsidR="0026662D" w:rsidRDefault="0026662D" w:rsidP="0026662D"/>
    <w:p w:rsidR="00F94320" w:rsidRDefault="0026662D" w:rsidP="0026662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1568450</wp:posOffset>
            </wp:positionH>
            <wp:positionV relativeFrom="paragraph">
              <wp:posOffset>595630</wp:posOffset>
            </wp:positionV>
            <wp:extent cx="2520950" cy="2298700"/>
            <wp:effectExtent l="19050" t="0" r="0" b="0"/>
            <wp:wrapNone/>
            <wp:docPr id="2" name="Picture 2" descr="http://www.thaiyawas.go.th/images/logo_thaiyaw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aiyawas.go.th/images/logo_thaiyawas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229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Pr="0026662D" w:rsidRDefault="0026662D" w:rsidP="003163C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26662D">
        <w:rPr>
          <w:rFonts w:ascii="TH SarabunIT๙" w:hAnsi="TH SarabunIT๙" w:cs="TH SarabunIT๙"/>
          <w:b/>
          <w:bCs/>
          <w:sz w:val="52"/>
          <w:szCs w:val="52"/>
          <w:cs/>
        </w:rPr>
        <w:t>องค์การบริหารส่วนตำบลไทยา</w:t>
      </w:r>
      <w:proofErr w:type="spellStart"/>
      <w:r w:rsidRPr="0026662D">
        <w:rPr>
          <w:rFonts w:ascii="TH SarabunIT๙" w:hAnsi="TH SarabunIT๙" w:cs="TH SarabunIT๙"/>
          <w:b/>
          <w:bCs/>
          <w:sz w:val="52"/>
          <w:szCs w:val="52"/>
          <w:cs/>
        </w:rPr>
        <w:t>วาส</w:t>
      </w:r>
      <w:proofErr w:type="spellEnd"/>
    </w:p>
    <w:p w:rsidR="0026662D" w:rsidRDefault="0026662D" w:rsidP="003163C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26662D">
        <w:rPr>
          <w:rFonts w:ascii="TH SarabunIT๙" w:hAnsi="TH SarabunIT๙" w:cs="TH SarabunIT๙"/>
          <w:b/>
          <w:bCs/>
          <w:sz w:val="52"/>
          <w:szCs w:val="52"/>
          <w:cs/>
        </w:rPr>
        <w:t>อำเภอนครชัยศรี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3163C0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Pr="0026662D">
        <w:rPr>
          <w:rFonts w:ascii="TH SarabunIT๙" w:hAnsi="TH SarabunIT๙" w:cs="TH SarabunIT๙"/>
          <w:b/>
          <w:bCs/>
          <w:sz w:val="52"/>
          <w:szCs w:val="52"/>
          <w:cs/>
        </w:rPr>
        <w:t>จังหวัดนครปฐม</w:t>
      </w:r>
    </w:p>
    <w:p w:rsidR="004C5C58" w:rsidRDefault="004C5C58" w:rsidP="00F11B8A">
      <w:pPr>
        <w:ind w:left="3600"/>
        <w:rPr>
          <w:rFonts w:ascii="TH SarabunIT๙" w:hAnsi="TH SarabunIT๙" w:cs="TH SarabunIT๙"/>
          <w:b/>
          <w:bCs/>
          <w:sz w:val="36"/>
          <w:szCs w:val="44"/>
        </w:rPr>
      </w:pPr>
    </w:p>
    <w:p w:rsidR="004C5C58" w:rsidRDefault="004C5C58" w:rsidP="00F11B8A">
      <w:pPr>
        <w:ind w:left="3600"/>
        <w:rPr>
          <w:rFonts w:ascii="TH SarabunIT๙" w:hAnsi="TH SarabunIT๙" w:cs="TH SarabunIT๙"/>
          <w:b/>
          <w:bCs/>
          <w:sz w:val="36"/>
          <w:szCs w:val="44"/>
        </w:rPr>
      </w:pPr>
    </w:p>
    <w:p w:rsidR="004C5C58" w:rsidRDefault="004C5C58" w:rsidP="00F11B8A">
      <w:pPr>
        <w:ind w:left="3600"/>
        <w:rPr>
          <w:rFonts w:ascii="TH SarabunIT๙" w:hAnsi="TH SarabunIT๙" w:cs="TH SarabunIT๙"/>
          <w:b/>
          <w:bCs/>
          <w:sz w:val="36"/>
          <w:szCs w:val="44"/>
        </w:rPr>
      </w:pPr>
    </w:p>
    <w:p w:rsidR="004C5C58" w:rsidRPr="004C5C58" w:rsidRDefault="004C5C58" w:rsidP="004C5C58">
      <w:pPr>
        <w:tabs>
          <w:tab w:val="left" w:pos="3075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4C5C5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คำนำ</w:t>
      </w:r>
    </w:p>
    <w:p w:rsidR="004C5C58" w:rsidRPr="004C5C58" w:rsidRDefault="004C5C58" w:rsidP="004C5C58">
      <w:pPr>
        <w:spacing w:after="12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C5C58" w:rsidRPr="004C5C58" w:rsidRDefault="004C5C58" w:rsidP="004C5C5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องค์การบริหารส่วนตำบลไทยา</w:t>
      </w:r>
      <w:proofErr w:type="spellStart"/>
      <w:r w:rsidRPr="004C5C58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4C5C58">
        <w:rPr>
          <w:rFonts w:ascii="TH SarabunIT๙" w:hAnsi="TH SarabunIT๙" w:cs="TH SarabunIT๙"/>
          <w:sz w:val="32"/>
          <w:szCs w:val="32"/>
          <w:cs/>
        </w:rPr>
        <w:t>ได้จัดทำแผนปฏิบัติการป้องกันการทุจริต</w:t>
      </w:r>
      <w:bookmarkStart w:id="0" w:name="_Hlk73365937"/>
      <w:r w:rsidRPr="004C5C58">
        <w:rPr>
          <w:rFonts w:ascii="TH SarabunIT๙" w:hAnsi="TH SarabunIT๙" w:cs="TH SarabunIT๙"/>
          <w:sz w:val="32"/>
          <w:szCs w:val="32"/>
          <w:cs/>
        </w:rPr>
        <w:t>เพื่อยกระดับคุณธรรมและความโปร่งใส (พ.ศ. 2566 – 2570</w:t>
      </w:r>
      <w:bookmarkEnd w:id="0"/>
      <w:r w:rsidRPr="004C5C58">
        <w:rPr>
          <w:rFonts w:ascii="TH SarabunIT๙" w:hAnsi="TH SarabunIT๙" w:cs="TH SarabunIT๙"/>
          <w:sz w:val="32"/>
          <w:szCs w:val="32"/>
          <w:cs/>
        </w:rPr>
        <w:t>) เพื่อเพิ่มประสิทธิภาพในการป้องกันการทุจริต ยกระดับมาตรฐานในการป้องกันการทุจริตของหน่วยงานให้มีความโปร่งใสความสุจริต บังเกิดประโยชน์สุขแก่ประชาชนตลอดจนแสดงให้เห็นถึงเจตจำนงสุจริตของผู้บริหารองค์กรปกครองส่วนท้องถิ่นในการต่อต้านการทุจริตอย่างเป็นรูปธรรม อันจะส่งผลต่อการยกระดับผลการประเมินคุณธรรมและความโปร่งใสในการดำเนินงานขององค์กรปกครองส่วนท้องถิ่น ซึ่งจะส่งผลให้ประชาชนเกิดความเชื่อมั่นและศรัทธาในการทำงานของหน่วยงานมากยิ่งขึ้น</w:t>
      </w:r>
    </w:p>
    <w:p w:rsidR="004C5C58" w:rsidRPr="004C5C58" w:rsidRDefault="004C5C58" w:rsidP="004C5C5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4C5C58" w:rsidRPr="004C5C58" w:rsidRDefault="004C5C58" w:rsidP="004C5C5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องค์การบริหารส่วนตำบลไทยา</w:t>
      </w:r>
      <w:proofErr w:type="spellStart"/>
      <w:r w:rsidRPr="004C5C58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4C5C58">
        <w:rPr>
          <w:rFonts w:ascii="TH SarabunIT๙" w:hAnsi="TH SarabunIT๙" w:cs="TH SarabunIT๙"/>
          <w:sz w:val="32"/>
          <w:szCs w:val="32"/>
          <w:cs/>
        </w:rPr>
        <w:t xml:space="preserve">ได้พัฒนาแผนปฏิบัติการป้องกันการทุจริตเพื่อยกระดับคุณธรรมและความโปร่งใส (พ.ศ. 2566 – 2570) ให้สอดคล้องกับแผน 3 ระดับ ได้แก่ </w:t>
      </w: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ยุทธศาสตร์ชาติ </w:t>
      </w:r>
      <w:r w:rsidRPr="004C5C58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</w:t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 xml:space="preserve">(พ.ศ. </w:t>
      </w:r>
      <w:r w:rsidRPr="004C5C58">
        <w:rPr>
          <w:rFonts w:ascii="TH SarabunIT๙" w:eastAsia="Times New Roman" w:hAnsi="TH SarabunIT๙" w:cs="TH SarabunIT๙"/>
          <w:sz w:val="32"/>
          <w:szCs w:val="32"/>
        </w:rPr>
        <w:t>2561 – 2580)</w:t>
      </w: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bookmarkStart w:id="1" w:name="_Hlk73370463"/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>แผนแม่บทภายใต้ยุทธศาสตร์ชาติ (พ.ศ. 2561 – 2580) ประเด็นที่ (21) การต่อต้านการทุจริตและประพฤติมิชอบ แผนการปฏิรูปประเทศ</w:t>
      </w:r>
      <w:bookmarkEnd w:id="1"/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แผนพัฒนาเศรษฐกิจและสังคมแห่งชาติ นโยบายและแผนระดับชาติว่าด้วยความมั่นคงแห่งชาติ และแผนปฏิบัติการด้านการต่อต้านการทุจริตและประพฤติมิชอบ โดยนำหลัก</w:t>
      </w:r>
      <w:proofErr w:type="spellStart"/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บาลสำหรับองค์กรปกครอง ส่วนท้องถิ่นมาเป็นกลไกในการพัฒนากรอบการจัดทำแผนปฏิบัติการป้องกันการทุจริตสำหรับองค์กรปกครองส่วนท้องถิ่น รวมถึงให้สอดคล้องกับกรอบการประเมินคุณธรรมและความโปร่งใสในการดำเนินงานของหน่วยงานภาครัฐ </w:t>
      </w:r>
      <w:r w:rsidRPr="004C5C58">
        <w:rPr>
          <w:rFonts w:ascii="TH SarabunIT๙" w:hAnsi="TH SarabunIT๙" w:cs="TH SarabunIT๙"/>
          <w:sz w:val="32"/>
          <w:szCs w:val="32"/>
        </w:rPr>
        <w:t xml:space="preserve">(Integrity and Transparency Assessment : ITA) </w:t>
      </w:r>
    </w:p>
    <w:p w:rsidR="004C5C58" w:rsidRPr="004C5C58" w:rsidRDefault="004C5C58" w:rsidP="004C5C5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 w:hint="cs"/>
          <w:sz w:val="20"/>
          <w:szCs w:val="20"/>
        </w:rPr>
      </w:pPr>
    </w:p>
    <w:p w:rsidR="004C5C58" w:rsidRPr="004C5C58" w:rsidRDefault="004C5C58" w:rsidP="004C5C5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องค์การบริหารส่วนตำบลไทยา</w:t>
      </w:r>
      <w:proofErr w:type="spellStart"/>
      <w:r w:rsidRPr="004C5C58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4C5C58">
        <w:rPr>
          <w:rFonts w:ascii="TH SarabunIT๙" w:hAnsi="TH SarabunIT๙" w:cs="TH SarabunIT๙"/>
          <w:sz w:val="32"/>
          <w:szCs w:val="32"/>
          <w:cs/>
        </w:rPr>
        <w:t>หวังเป็นอย่างยิ่งว่าแผนปฏิบัติการป้องกันการทุจริตเพื่อยกระดับคุณธรรมและความโปร่งใส (พ.ศ. 2566 – 2570) ขององค์การบริหารส่วนตำบลไทยา</w:t>
      </w:r>
      <w:proofErr w:type="spellStart"/>
      <w:r w:rsidRPr="004C5C58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4C5C58">
        <w:rPr>
          <w:rFonts w:ascii="TH SarabunIT๙" w:hAnsi="TH SarabunIT๙" w:cs="TH SarabunIT๙"/>
          <w:sz w:val="32"/>
          <w:szCs w:val="32"/>
          <w:cs/>
        </w:rPr>
        <w:t xml:space="preserve"> จะเป็นส่วนหนึ่งที่ช่วยขับเคลื่อนเพื่อยกระดับคุณธรรมและความโปร่งใสในภาพรวมของประเทศไทย อันจะนำไปสู่เป้าหมายของ</w:t>
      </w: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 xml:space="preserve">แผนแม่บทภายใต้ยุทธศาสตร์ชาติ (พ.ศ. 2561 – 2580) ประเด็นที่ (21) การต่อต้านการทุจริตและประพฤติมิชอบ </w:t>
      </w:r>
      <w:r w:rsidRPr="004C5C58">
        <w:rPr>
          <w:rFonts w:ascii="TH SarabunIT๙" w:hAnsi="TH SarabunIT๙" w:cs="TH SarabunIT๙"/>
          <w:sz w:val="32"/>
          <w:szCs w:val="32"/>
          <w:cs/>
        </w:rPr>
        <w:t xml:space="preserve">ที่กำหนดไว้ว่า </w:t>
      </w: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“ประเทศไทยปลอดการทุจริตและประพฤติมิชอบ”</w:t>
      </w:r>
    </w:p>
    <w:p w:rsidR="004C5C58" w:rsidRPr="004C5C58" w:rsidRDefault="004C5C58" w:rsidP="004C5C5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color w:val="FFFFFF"/>
          <w:sz w:val="32"/>
          <w:szCs w:val="32"/>
        </w:rPr>
      </w:pPr>
      <w:r w:rsidRPr="004C5C58">
        <w:rPr>
          <w:rFonts w:ascii="TH SarabunIT๙" w:eastAsia="Times New Roman" w:hAnsi="TH SarabunIT๙" w:cs="TH SarabunIT๙"/>
          <w:color w:val="FFFFFF"/>
          <w:sz w:val="32"/>
          <w:szCs w:val="32"/>
          <w:cs/>
        </w:rPr>
        <w:t>ไพฑูรย์</w:t>
      </w:r>
      <w:r w:rsidRPr="004C5C58">
        <w:rPr>
          <w:rFonts w:ascii="TH SarabunIT๙" w:eastAsia="Times New Roman" w:hAnsi="TH SarabunIT๙" w:cs="TH SarabunIT๙"/>
          <w:color w:val="FFFFFF"/>
          <w:sz w:val="32"/>
          <w:szCs w:val="32"/>
        </w:rPr>
        <w:t xml:space="preserve"> </w:t>
      </w:r>
      <w:r w:rsidRPr="004C5C58">
        <w:rPr>
          <w:rFonts w:ascii="TH SarabunIT๙" w:eastAsia="Times New Roman" w:hAnsi="TH SarabunIT๙" w:cs="TH SarabunIT๙"/>
          <w:color w:val="FFFFFF"/>
          <w:sz w:val="32"/>
          <w:szCs w:val="32"/>
          <w:cs/>
        </w:rPr>
        <w:t>เฟื่องดี</w:t>
      </w:r>
      <w:r w:rsidRPr="004C5C58">
        <w:rPr>
          <w:rFonts w:ascii="TH SarabunIT๙" w:eastAsia="Times New Roman" w:hAnsi="TH SarabunIT๙" w:cs="TH SarabunIT๙"/>
          <w:color w:val="FFFFFF"/>
          <w:sz w:val="32"/>
          <w:szCs w:val="32"/>
        </w:rPr>
        <w:t>)</w:t>
      </w:r>
    </w:p>
    <w:p w:rsidR="004C5C58" w:rsidRPr="004C5C58" w:rsidRDefault="004C5C58" w:rsidP="004C5C58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4C5C58" w:rsidRPr="004C5C58" w:rsidRDefault="004C5C58" w:rsidP="004C5C58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4C5C58" w:rsidRPr="004C5C58" w:rsidRDefault="004C5C58" w:rsidP="004C5C58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4C5C58" w:rsidRPr="004C5C58" w:rsidRDefault="004C5C58" w:rsidP="004C5C58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P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งานนิติการ</w:t>
      </w:r>
    </w:p>
    <w:p w:rsidR="004C5C58" w:rsidRP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ฝ่ายนโยบายและแผนงาน</w:t>
      </w: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องค์การบริหารส่วนตำบลไทยา</w:t>
      </w:r>
      <w:proofErr w:type="spellStart"/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>วาส</w:t>
      </w:r>
      <w:proofErr w:type="spellEnd"/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Pr="004C5C58" w:rsidRDefault="004C5C58" w:rsidP="004C5C5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4C5C5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:rsidR="004C5C58" w:rsidRPr="004C5C58" w:rsidRDefault="004C5C58" w:rsidP="004C5C58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4C5C58" w:rsidRPr="004C5C58" w:rsidRDefault="004C5C58" w:rsidP="004C5C5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หน้า</w:t>
      </w:r>
    </w:p>
    <w:p w:rsidR="004C5C58" w:rsidRPr="004C5C58" w:rsidRDefault="004C5C58" w:rsidP="004C5C58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>คำนำ</w:t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</w:t>
      </w:r>
    </w:p>
    <w:p w:rsidR="004C5C58" w:rsidRPr="004C5C58" w:rsidRDefault="004C5C58" w:rsidP="004C5C58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>สารบัญ</w:t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ข</w:t>
      </w:r>
    </w:p>
    <w:p w:rsidR="004C5C58" w:rsidRPr="004C5C58" w:rsidRDefault="004C5C58" w:rsidP="004C5C58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 1  บทนำ</w:t>
      </w:r>
    </w:p>
    <w:p w:rsidR="004C5C58" w:rsidRPr="004C5C58" w:rsidRDefault="004C5C58" w:rsidP="004C5C58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C5C5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>1. การวิเคราะห์ความเสี่ยงในการเกิดทุจริตในองค์กร</w:t>
      </w: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  </w:t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  <w:t>1</w:t>
      </w:r>
    </w:p>
    <w:p w:rsidR="004C5C58" w:rsidRPr="004C5C58" w:rsidRDefault="004C5C58" w:rsidP="004C5C58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หลักการและเหตุผล</w:t>
      </w:r>
      <w:r w:rsidRPr="004C5C5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  <w:t xml:space="preserve">    </w:t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  <w:t>2</w:t>
      </w:r>
    </w:p>
    <w:p w:rsidR="004C5C58" w:rsidRPr="004C5C58" w:rsidRDefault="004C5C58" w:rsidP="004C5C58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3. </w:t>
      </w: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>วัตถุประสงค์ของการจัดทำแผน</w:t>
      </w:r>
      <w:r w:rsidRPr="004C5C5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  <w:t>3</w:t>
      </w:r>
    </w:p>
    <w:p w:rsidR="004C5C58" w:rsidRPr="004C5C58" w:rsidRDefault="004C5C58" w:rsidP="004C5C58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 เป้าหมาย</w:t>
      </w:r>
      <w:r w:rsidRPr="004C5C5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  <w:t>3</w:t>
      </w:r>
    </w:p>
    <w:p w:rsidR="004C5C58" w:rsidRPr="004C5C58" w:rsidRDefault="004C5C58" w:rsidP="004C5C58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5. </w:t>
      </w: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>ประโยชน์ของการจัดทำแผน</w:t>
      </w:r>
      <w:r w:rsidRPr="004C5C5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  <w:t>4</w:t>
      </w:r>
    </w:p>
    <w:p w:rsidR="004C5C58" w:rsidRPr="004C5C58" w:rsidRDefault="004C5C58" w:rsidP="004C5C58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4C5C5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ส่วนที่ 2  </w:t>
      </w: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แผนปฏิบัติการป้องกันการทุจริตห้าปี</w:t>
      </w:r>
      <w:r w:rsidRPr="004C5C5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(พ.ศ. 256</w:t>
      </w:r>
      <w:r w:rsidRPr="004C5C5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6 </w:t>
      </w: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- 25</w:t>
      </w:r>
      <w:r w:rsidRPr="004C5C5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70</w:t>
      </w:r>
      <w:r w:rsidRPr="004C5C5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:rsidR="004C5C58" w:rsidRPr="004C5C58" w:rsidRDefault="004C5C58" w:rsidP="004C5C58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C5C5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4C5C58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โครงการ/กิจกรรม/มาตรการ และจำนวนงบประมาณที่ดำเนินการ 5 ปี</w:t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</w:r>
      <w:r w:rsidRPr="004C5C58">
        <w:rPr>
          <w:rFonts w:ascii="TH SarabunIT๙" w:eastAsia="Times New Roman" w:hAnsi="TH SarabunIT๙" w:cs="TH SarabunIT๙"/>
          <w:sz w:val="32"/>
          <w:szCs w:val="32"/>
        </w:rPr>
        <w:tab/>
        <w:t>5</w:t>
      </w: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C5C58" w:rsidRPr="004C5C58" w:rsidRDefault="004C5C58" w:rsidP="004C5C58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C5C58" w:rsidRPr="004C5C58" w:rsidRDefault="004C5C58" w:rsidP="004C5C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C5C58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ส่วนที่ 1</w:t>
      </w:r>
    </w:p>
    <w:p w:rsidR="004C5C58" w:rsidRPr="004C5C58" w:rsidRDefault="004C5C58" w:rsidP="004C5C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C5C58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4C5C58" w:rsidRPr="004C5C58" w:rsidRDefault="004C5C58" w:rsidP="004C5C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5C58" w:rsidRPr="004C5C58" w:rsidRDefault="004C5C58" w:rsidP="004C5C5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4C5C58">
        <w:rPr>
          <w:rFonts w:ascii="TH SarabunIT๙" w:hAnsi="TH SarabunIT๙" w:cs="TH SarabunIT๙" w:hint="cs"/>
          <w:b/>
          <w:bCs/>
          <w:sz w:val="36"/>
          <w:szCs w:val="36"/>
          <w:cs/>
        </w:rPr>
        <w:t>1.</w:t>
      </w:r>
      <w:r w:rsidRPr="004C5C5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การวิเคราะห์ความเสี่ยงในการเกิดทุจริตในองค์กร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>การทุจริต (</w:t>
      </w:r>
      <w:r w:rsidRPr="004C5C58">
        <w:rPr>
          <w:rFonts w:ascii="TH SarabunIT๙" w:hAnsi="TH SarabunIT๙" w:cs="TH SarabunIT๙"/>
          <w:sz w:val="32"/>
          <w:szCs w:val="32"/>
        </w:rPr>
        <w:t xml:space="preserve">Corruption) </w:t>
      </w:r>
      <w:r w:rsidRPr="004C5C58">
        <w:rPr>
          <w:rFonts w:ascii="TH SarabunIT๙" w:hAnsi="TH SarabunIT๙" w:cs="TH SarabunIT๙"/>
          <w:sz w:val="32"/>
          <w:szCs w:val="32"/>
          <w:cs/>
        </w:rPr>
        <w:t>หมายถึง การกระทำที่ไม่ชอบด้วยกฎหมาย อันเป็นการกระทำที่ชั่วช้าและฉ้อโกง โดยเจตนาที่จะหลีกเลี่ยงกฎหมาย รวมทั้งการกระทำที่ขัดต่อตำแหน่งหน้าที่และสิทธิของผู้อื่น นอกจากนี้ยังหมายรวมถึงการที่บุคคลใดบุคคลหนึ่ง ซึ่งประชาชนไว้วางใจกระทำผิดต่อตำแหน่งหน้าที่ราชการ โดยการรับหรือยอมรับประโยชน์สำหรับตนเองหรือผู้อื่น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>การทุจริตหรือการฉ้อราษฎร์บังหลวง (</w:t>
      </w:r>
      <w:r w:rsidRPr="004C5C58">
        <w:rPr>
          <w:rFonts w:ascii="TH SarabunIT๙" w:hAnsi="TH SarabunIT๙" w:cs="TH SarabunIT๙"/>
          <w:sz w:val="32"/>
          <w:szCs w:val="32"/>
        </w:rPr>
        <w:t xml:space="preserve">Corruption) </w:t>
      </w:r>
      <w:r w:rsidRPr="004C5C58">
        <w:rPr>
          <w:rFonts w:ascii="TH SarabunIT๙" w:hAnsi="TH SarabunIT๙" w:cs="TH SarabunIT๙"/>
          <w:sz w:val="32"/>
          <w:szCs w:val="32"/>
          <w:cs/>
        </w:rPr>
        <w:t>หมายถึง การผูกขาดอำนาจ หรือรวมอำนาจไว้ ที่แหล่งเดียวประกอบกับการตัดสินใจที่ขึ้นอยู่กับการใช้ดุลพินิจของผู้มีอำนาจคนๆนั้นเป็นสำคัญ ดังนั้นหากที่ใดมีมูลค่ารวมของการผูกขาดและมีการเปิดโอกาสให้ใช้ดุลยพินิจมากกว่าความรับผิดชอบหรือการตรวจสอบได้ เสียแล้ว ก็มีโอกาสที่จะเกิดการฉ้อราษฎร์บังหลวงได้มาก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5C58">
        <w:rPr>
          <w:rFonts w:ascii="TH SarabunIT๙" w:hAnsi="TH SarabunIT๙" w:cs="TH SarabunIT๙"/>
          <w:b/>
          <w:bCs/>
          <w:sz w:val="32"/>
          <w:szCs w:val="32"/>
          <w:cs/>
        </w:rPr>
        <w:t>สาเหตุของปัญหาการทุจริตในระบบราชการ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>1. ด้านเศรษฐกิจและการครองชีพ ได้แก่ งบประมาณรายจ่ายของรัฐเป็นสิ่งล่อใจ และเจ้าหน้าที่ของรัฐรายได้ไม่เพียงพอเมื่อเทียบกับรายจ่าย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 xml:space="preserve">2. ด้านระบบบริหารราชการ ได้แก่ ผู้บังคับบัญชาบกพร่องไม่กำกับดูแลให้เป็นไปตามระเบียบวินัย ทำให้เกิดการทุจริต และการขาดดุลแห่งอำนาจในการบริหารราชการส่วนกลาง ส่วนภูมิภาค และส่วนท้องถิ่น ทำให้การทุจริตในวงราชการได้ง่าย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 xml:space="preserve">3. ด้านสังคมวัฒนธรรมและศีลธรรม ได้แก่ เจ้าหน้าที่ของรัฐขาดธรรมประจำใจ เจ้าหน้าที่ของรัฐ ชั้นผู้ใหญ่ทุจริตแล้วไม่ถูกจับจึงเป็นตัวอย่างให้เจ้าหน้าที่ของรัฐชั้นผู้น้อยทำตาม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 xml:space="preserve">4. ด้านกฎหมายและวิธีพิจารณา ได้แก่ การลงโทษทางวินัยมีความยุ่งยากในการหาพยานหลักฐาน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5C58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การทุจริตในวงราชการมีมูลเหตุหลายประการ เช่น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 xml:space="preserve">1. เจ้าหน้าที่ขาดคุณธรรมและจริยธรรม                                                            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 xml:space="preserve">2. ขาดกลไกในการลงโทษและการบังคับใช้กฎหมาย                                               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 xml:space="preserve">3. ขาดการตรวจสอบ และการควบคุม กำกับ ดูแล                               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 xml:space="preserve">4. เจ้าหน้าที่ได้รับค่าตอบแทน/เงินเดือน ไม่พอกับการครองชีพ และมีปัญหาทางเศรษฐกิจ หรือ อบายมุข                                                                                                    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>5. สภาพการทำงานเปิดโอกาส เอื้ออำนวยต่อการกระทำทุจริต กระบวนการปฏิบัติงานมีช่องโหว่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5C58">
        <w:rPr>
          <w:rFonts w:ascii="TH SarabunIT๙" w:hAnsi="TH SarabunIT๙" w:cs="TH SarabunIT๙"/>
          <w:b/>
          <w:bCs/>
          <w:sz w:val="32"/>
          <w:szCs w:val="32"/>
          <w:cs/>
        </w:rPr>
        <w:t>รูปแบบของการทุจริตที่พบในสังคมไทยมากที่สุด ได้แก่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>1.</w:t>
      </w:r>
      <w:r w:rsidRPr="004C5C58">
        <w:rPr>
          <w:rFonts w:ascii="TH SarabunIT๙" w:hAnsi="TH SarabunIT๙" w:cs="TH SarabunIT๙"/>
          <w:sz w:val="32"/>
          <w:szCs w:val="32"/>
          <w:cs/>
        </w:rPr>
        <w:t xml:space="preserve"> การรับสินบน ของกำนัล หรือรางวัลต่างๆ</w:t>
      </w:r>
      <w:r w:rsidRPr="004C5C5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>2</w:t>
      </w:r>
      <w:r w:rsidRPr="004C5C58">
        <w:rPr>
          <w:rFonts w:ascii="TH SarabunIT๙" w:hAnsi="TH SarabunIT๙" w:cs="TH SarabunIT๙"/>
          <w:sz w:val="32"/>
          <w:szCs w:val="32"/>
          <w:cs/>
        </w:rPr>
        <w:t xml:space="preserve">. การซื้อขายหรือวิ่งเต้นขอตำแหน่งในวงราชการ                                                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</w:rPr>
        <w:t>3.</w:t>
      </w:r>
      <w:r w:rsidRPr="004C5C58">
        <w:rPr>
          <w:rFonts w:ascii="TH SarabunIT๙" w:hAnsi="TH SarabunIT๙" w:cs="TH SarabunIT๙"/>
          <w:sz w:val="32"/>
          <w:szCs w:val="32"/>
          <w:cs/>
        </w:rPr>
        <w:t xml:space="preserve"> การรับส่วยและการรีดไถประชาชน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>4</w:t>
      </w:r>
      <w:r w:rsidRPr="004C5C58">
        <w:rPr>
          <w:rFonts w:ascii="TH SarabunIT๙" w:hAnsi="TH SarabunIT๙" w:cs="TH SarabunIT๙"/>
          <w:sz w:val="32"/>
          <w:szCs w:val="32"/>
          <w:cs/>
        </w:rPr>
        <w:t>. การทุจริตเชิงนโยบาย เช่น การทุจริตงบประมาณแผ่นดิน การก่อสร้างโครงการต่างๆ ของภาครัฐ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>5</w:t>
      </w:r>
      <w:r w:rsidRPr="004C5C58">
        <w:rPr>
          <w:rFonts w:ascii="TH SarabunIT๙" w:hAnsi="TH SarabunIT๙" w:cs="TH SarabunIT๙"/>
          <w:sz w:val="32"/>
          <w:szCs w:val="32"/>
          <w:cs/>
        </w:rPr>
        <w:t>. การแต่งตั้งโยกย้ายข้าราชการ</w:t>
      </w:r>
      <w:r w:rsidRPr="004C5C5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>6</w:t>
      </w:r>
      <w:r w:rsidRPr="004C5C58">
        <w:rPr>
          <w:rFonts w:ascii="TH SarabunIT๙" w:hAnsi="TH SarabunIT๙" w:cs="TH SarabunIT๙"/>
          <w:sz w:val="32"/>
          <w:szCs w:val="32"/>
          <w:cs/>
        </w:rPr>
        <w:t>. การทุจริตในเรื่องของเวลา เช่น การทำงานแบบเช้าชามเย็นชาม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5C5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การทุจริตในการจัดซื้อจัดจ้าง</w:t>
      </w:r>
      <w:r w:rsidRPr="004C5C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b/>
          <w:bCs/>
          <w:sz w:val="32"/>
          <w:szCs w:val="32"/>
          <w:cs/>
        </w:rPr>
        <w:t>พบลักษณะรูปแบบการทุจริตที่สำคัญ</w:t>
      </w:r>
      <w:r w:rsidRPr="004C5C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b/>
          <w:bCs/>
          <w:sz w:val="32"/>
          <w:szCs w:val="32"/>
          <w:cs/>
        </w:rPr>
        <w:t>คือ</w:t>
      </w:r>
      <w:r w:rsidRPr="004C5C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4C5C58">
        <w:rPr>
          <w:rFonts w:ascii="TH SarabunIT๙" w:hAnsi="TH SarabunIT๙" w:cs="TH SarabunIT๙"/>
          <w:sz w:val="32"/>
          <w:szCs w:val="32"/>
          <w:cs/>
        </w:rPr>
        <w:t>การปกปิดประกาศสอบราคาโครงการจ้างเหมา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แยกเป็น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การปกปิดโดยไม่ได้ปิดประกาศสอบราคาไว้ที่บอร์ดปิดประกาศขององค์การบริหารส่วนตำบล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หรือไม่ส่งประกาศสอบราคาไปยังที่ว่าการอำเภอเพื่อปิดประกาศเผยแพร่การสอบราคา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ตามระเบียบกระทรวงมหาดไทยว่าด้วยการพัสดุขององค์การบริหารส่วนตำบล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และการปกปิดโดยไม่แจ้งข่าวการสอบราคากับผู้รับเหมาทั้งหมด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แต่เลือกแจ้งเฉพาะผู้รับเหมาบางส่วนเท่านั้น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4C5C58">
        <w:rPr>
          <w:rFonts w:ascii="TH SarabunIT๙" w:hAnsi="TH SarabunIT๙" w:cs="TH SarabunIT๙"/>
          <w:sz w:val="32"/>
          <w:szCs w:val="32"/>
          <w:cs/>
        </w:rPr>
        <w:t>กีดกันผู้เสนอราคารายอื่น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มิให้มีการแข่งขันในการเสนอราคาอย่างเป็นธรรม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เพื่อเอื้อประโยชน์ให้กับผู้ประกอบการบางราย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4C5C58">
        <w:rPr>
          <w:rFonts w:ascii="TH SarabunIT๙" w:hAnsi="TH SarabunIT๙" w:cs="TH SarabunIT๙"/>
          <w:sz w:val="32"/>
          <w:szCs w:val="32"/>
          <w:cs/>
        </w:rPr>
        <w:t>ปลอมแปลงเอกสารใบเสนอราคาเพื่อเอื้อประโยชน์ให้ผู้เสนอราคารายหนึ่งให้เป็นผู้มีสิทธิทำสัญญา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4C5C58">
        <w:rPr>
          <w:rFonts w:ascii="TH SarabunIT๙" w:hAnsi="TH SarabunIT๙" w:cs="TH SarabunIT๙"/>
          <w:sz w:val="32"/>
          <w:szCs w:val="32"/>
          <w:cs/>
        </w:rPr>
        <w:t>ละเว้นไม่เรียกผู้เสนอราคาต่ำสุด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ในการสอบราคาโครงการก่อสร้างเข้าทาสัญญาหรือข้อตกลง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เรียกรับเงินจากผู้กล่าวหา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เพื่อเป็นค่าตอบแทนในการเบิกจ่ายเงินค่าจ้าง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4C5C58">
        <w:rPr>
          <w:rFonts w:ascii="TH SarabunIT๙" w:hAnsi="TH SarabunIT๙" w:cs="TH SarabunIT๙"/>
          <w:sz w:val="32"/>
          <w:szCs w:val="32"/>
          <w:cs/>
        </w:rPr>
        <w:t>ตรวจรับงานจ้างโครงการ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และเบิกจ่ายเงินให้ผู้รับจ้าง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ทั้งที่งานไม่เป็นไปตามรูปแบบและข้อกำหนดในสัญญา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>7.</w:t>
      </w:r>
      <w:r w:rsidRPr="004C5C58">
        <w:rPr>
          <w:rFonts w:ascii="TH SarabunIT๙" w:hAnsi="TH SarabunIT๙" w:cs="TH SarabunIT๙"/>
          <w:sz w:val="32"/>
          <w:szCs w:val="32"/>
          <w:cs/>
        </w:rPr>
        <w:t xml:space="preserve"> จ่ายเงินเป็นเท็จ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แบ่งซื้อแบ่งจ้าง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โดยหลีกเลี่ยง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การจัดจ้างโดยวิธีสอบราคา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5C58">
        <w:rPr>
          <w:rFonts w:ascii="TH SarabunIT๙" w:hAnsi="TH SarabunIT๙" w:cs="TH SarabunIT๙"/>
          <w:b/>
          <w:bCs/>
          <w:sz w:val="32"/>
          <w:szCs w:val="32"/>
          <w:cs/>
        </w:rPr>
        <w:t>รูปแบบการทุจริตทางด้านการเงินที่สำคัญ</w:t>
      </w:r>
      <w:r w:rsidRPr="004C5C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b/>
          <w:bCs/>
          <w:sz w:val="32"/>
          <w:szCs w:val="32"/>
          <w:cs/>
        </w:rPr>
        <w:t>คือ</w:t>
      </w:r>
      <w:r w:rsidRPr="004C5C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4C5C58">
        <w:rPr>
          <w:rFonts w:ascii="TH SarabunIT๙" w:hAnsi="TH SarabunIT๙" w:cs="TH SarabunIT๙"/>
          <w:sz w:val="32"/>
          <w:szCs w:val="32"/>
          <w:cs/>
        </w:rPr>
        <w:t>การปลอมลายมือชื่อผู้มีอำนาจลง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นามสั่งจ่ายเช็คหรือถอนเงิน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การปลอมแปลงชื่อผู้รับเงิน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การปลอมแปลงยอดเงินในเช็ค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4C5C58">
        <w:rPr>
          <w:rFonts w:ascii="TH SarabunIT๙" w:hAnsi="TH SarabunIT๙" w:cs="TH SarabunIT๙"/>
          <w:sz w:val="32"/>
          <w:szCs w:val="32"/>
          <w:cs/>
        </w:rPr>
        <w:t>การเบียดบังเงินค่าจ้าง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เงินรายได้จากการจัดเก็บภาษี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หรือเงินอุดหนุน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จากการวิเคราะห์ความเสี่ยงในการเกิดทุจริตในองค์กร</w:t>
      </w:r>
      <w:r w:rsidRPr="004C5C58">
        <w:rPr>
          <w:rFonts w:ascii="TH SarabunIT๙" w:hAnsi="TH SarabunIT๙" w:cs="TH SarabunIT๙"/>
          <w:sz w:val="32"/>
          <w:szCs w:val="32"/>
          <w:cs/>
        </w:rPr>
        <w:t xml:space="preserve"> พบลักษณะการทุจริตที่สำคัญซึ่งพบอยู่เป็นจำนวนมากในยุคปัจจุบัน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คือ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การเรียกรับเงินจากพนักงานส่วนตำบล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หรือลูกจ้างขององค์การบริหารส่วนตำบล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แลกกับ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การรับบรรจุแต่งตั้งในตำแหน่งต่างๆ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ตามกรอบอัตรากำลังที่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4C5C58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4C5C58">
        <w:rPr>
          <w:rFonts w:ascii="TH SarabunIT๙" w:hAnsi="TH SarabunIT๙" w:cs="TH SarabunIT๙"/>
          <w:sz w:val="32"/>
          <w:szCs w:val="32"/>
        </w:rPr>
        <w:t xml:space="preserve">. </w:t>
      </w:r>
      <w:r w:rsidRPr="004C5C58">
        <w:rPr>
          <w:rFonts w:ascii="TH SarabunIT๙" w:hAnsi="TH SarabunIT๙" w:cs="TH SarabunIT๙"/>
          <w:sz w:val="32"/>
          <w:szCs w:val="32"/>
          <w:cs/>
        </w:rPr>
        <w:t>นั้นๆ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สามารถดำเนินการได้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โดยนายกองค์การบริหารส่วนตำบล</w:t>
      </w:r>
      <w:r w:rsidRPr="004C5C58">
        <w:rPr>
          <w:rFonts w:ascii="TH SarabunIT๙" w:hAnsi="TH SarabunIT๙" w:cs="TH SarabunIT๙"/>
          <w:sz w:val="32"/>
          <w:szCs w:val="32"/>
        </w:rPr>
        <w:t xml:space="preserve"> (</w:t>
      </w:r>
      <w:r w:rsidRPr="004C5C58">
        <w:rPr>
          <w:rFonts w:ascii="TH SarabunIT๙" w:hAnsi="TH SarabunIT๙" w:cs="TH SarabunIT๙"/>
          <w:sz w:val="32"/>
          <w:szCs w:val="32"/>
          <w:cs/>
        </w:rPr>
        <w:t>หรือตัวแทน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)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เรียกรับเงินตั้งแต่หลักหมื่นถึงหลักแสน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รวมทั้งการเรียกรับเงินจากพนักงานจ้างตามภารกิจเพื่อตอบแทนการให้ผ่านการประเมินผลการ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ปฏิบัติงานและต่อสัญญาจ้าง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การเรียกรับเงินจากพนักงานส่วน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ตำบลเพื่อเป็นค่าตอบแทนในการ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ปรับเปลี่ยนสายงาน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C5C58">
        <w:rPr>
          <w:rFonts w:ascii="TH SarabunIT๙" w:hAnsi="TH SarabunIT๙" w:cs="TH SarabunIT๙"/>
          <w:b/>
          <w:bCs/>
          <w:sz w:val="36"/>
          <w:szCs w:val="36"/>
          <w:cs/>
        </w:rPr>
        <w:t>2. หลักการและเหตุผล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องค์การบริหารส่วนตำบลไทยา</w:t>
      </w:r>
      <w:proofErr w:type="spellStart"/>
      <w:r w:rsidRPr="004C5C58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4C5C58">
        <w:rPr>
          <w:rFonts w:ascii="TH SarabunIT๙" w:hAnsi="TH SarabunIT๙" w:cs="TH SarabunIT๙"/>
          <w:sz w:val="32"/>
          <w:szCs w:val="32"/>
          <w:cs/>
        </w:rPr>
        <w:t xml:space="preserve"> เป็นองค์กรปกครองส่วนท้องถิ่นในฐานะเป็นผู้ใช้อำนาจรัฐในการปกครองและบริหารจัดการในเขตพื้นที่รับผิดชอบ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เป็นหน่วยงานที่มีหน้าที่ในการให้บริการสาธารณะด้านต่าง ๆ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ซึ่งดำเนินการแก้ไขปัญหาต่างๆ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ที่เกิดขึ้นให้แก่คนในท้องถิ่น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เป็นองค์กรที่มีความใกล้ชิดกับประชาชน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ละมีความเข้าใจในสภาพและรับรู้ถึงสาเหตุของปัญหาที่เกิดขึ้นภายในท้องถิ่นได้ดีกว่าหน่วยงานราชการส่วนกลาง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ในการปฏิบัติงานและการดำเนินการขององค์กรปกครองส่วนท้องถิ่นย่อมอาจส่งผลกระทบต่อชุมชนและประเทศชาติ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ซึ่งอาจมีสาเหตุมาจากการปฏิบัติหน้าที่หรือละเว้นการปฏิบัติหน้าที่โดยมิชอบหรือได้ใช้อำนาจในตำแหน่งหน้าที่เพื่อแสวงหาผลประโยชน์ที่มิควรได้โดยชอบด้วยกฎหมาย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รวมทั้งปัญหาการทุจริตคอรัปชั่นอันเป็นปัญหาของสังคมไทยที่เกิดขึ้นมาเป็นเวลานาน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และนับวันยิ่งทวีความรุนแรงมากขึ้นทั้งในเชิงขนาด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และความสลับซับซ้อนของปัญหาทุจริตประกอบกับยุทธศาสตร์ชาติ 20 ปี</w:t>
      </w:r>
      <w:r w:rsidRPr="004C5C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 xml:space="preserve"> (พ.ศ. 2561 </w:t>
      </w:r>
      <w:r w:rsidRPr="004C5C58">
        <w:rPr>
          <w:rFonts w:ascii="TH SarabunIT๙" w:hAnsi="TH SarabunIT๙" w:cs="TH SarabunIT๙"/>
          <w:sz w:val="32"/>
          <w:szCs w:val="32"/>
        </w:rPr>
        <w:t xml:space="preserve">– </w:t>
      </w:r>
      <w:r w:rsidRPr="004C5C58">
        <w:rPr>
          <w:rFonts w:ascii="TH SarabunIT๙" w:hAnsi="TH SarabunIT๙" w:cs="TH SarabunIT๙"/>
          <w:sz w:val="32"/>
          <w:szCs w:val="32"/>
          <w:cs/>
        </w:rPr>
        <w:t xml:space="preserve">2580) แผนแม่บทภายใต้ยุทธศาสตร์ชาติ (พ.ศ. 2561 </w:t>
      </w:r>
      <w:r w:rsidRPr="004C5C58">
        <w:rPr>
          <w:rFonts w:ascii="TH SarabunIT๙" w:hAnsi="TH SarabunIT๙" w:cs="TH SarabunIT๙"/>
          <w:sz w:val="32"/>
          <w:szCs w:val="32"/>
        </w:rPr>
        <w:t xml:space="preserve">– </w:t>
      </w:r>
      <w:r w:rsidRPr="004C5C58">
        <w:rPr>
          <w:rFonts w:ascii="TH SarabunIT๙" w:hAnsi="TH SarabunIT๙" w:cs="TH SarabunIT๙"/>
          <w:sz w:val="32"/>
          <w:szCs w:val="32"/>
          <w:cs/>
        </w:rPr>
        <w:t>2580)</w:t>
      </w:r>
      <w:r w:rsidRPr="004C5C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และคำสั่งคณะรักษาความสงบแห่งชาติ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ที่</w:t>
      </w:r>
      <w:r w:rsidRPr="004C5C58">
        <w:rPr>
          <w:rFonts w:ascii="TH SarabunIT๙" w:hAnsi="TH SarabunIT๙" w:cs="TH SarabunIT๙"/>
          <w:sz w:val="32"/>
          <w:szCs w:val="32"/>
        </w:rPr>
        <w:t xml:space="preserve"> 69/2557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เรื่องมาตรการป้องกันและแก้ไขปัญหาการทุจริตประพฤติมิชอบ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ได้กำหนดให้ทุกส่วนราชการและหน่วยงานของรัฐ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กำหนดมาตรการหรือแนวทางการป้องกันและแก้ไขปัญหาการทุจริตประพฤติมิชอบในส่วนราชการและหน่วยงานของรัฐ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โดยมุ่งเน้นการสร้าง</w:t>
      </w:r>
      <w:proofErr w:type="spellStart"/>
      <w:r w:rsidRPr="004C5C5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4C5C58">
        <w:rPr>
          <w:rFonts w:ascii="TH SarabunIT๙" w:hAnsi="TH SarabunIT๙" w:cs="TH SarabunIT๙"/>
          <w:sz w:val="32"/>
          <w:szCs w:val="32"/>
          <w:cs/>
        </w:rPr>
        <w:t>บาลในการ</w:t>
      </w:r>
      <w:r w:rsidRPr="004C5C58">
        <w:rPr>
          <w:rFonts w:ascii="TH SarabunIT๙" w:hAnsi="TH SarabunIT๙" w:cs="TH SarabunIT๙"/>
          <w:sz w:val="32"/>
          <w:szCs w:val="32"/>
          <w:cs/>
        </w:rPr>
        <w:lastRenderedPageBreak/>
        <w:t>บริหารงาน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และส่งเสริมการมีส่วนร่วมจากทุกภาคส่วนในการตรวจสอบ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เฝ้าระวัง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เพื่อให้เกิดความสงบสุขแก่สังคมและผลประโยชน์ของประเทศชาติโดยรวม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ในการป้องกันและแก้ไขปัญหาการทุจริตประพฤติมิชอบ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และนโยบายกระทรวงมหาดไทย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พื่อให้การขับเคลื่อนมาตรการหรือนโยบายของรัฐด้านการป้องกันและปราบปรามการทุจริตเป็นไปอย่างมีประสิทธิภาพ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องค์การบริหารส่วนตำบลไทยา</w:t>
      </w:r>
      <w:proofErr w:type="spellStart"/>
      <w:r w:rsidRPr="004C5C58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4C5C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จึงได้จัดทำแผนปฏิบัติการป้องกันการทุจริต</w:t>
      </w:r>
      <w:r w:rsidRPr="004C5C5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C5C58">
        <w:rPr>
          <w:rFonts w:ascii="TH SarabunIT๙" w:hAnsi="TH SarabunIT๙" w:cs="TH SarabunIT๙"/>
          <w:sz w:val="32"/>
          <w:szCs w:val="32"/>
          <w:cs/>
        </w:rPr>
        <w:t>ห้าปี (พ.ศ. 256</w:t>
      </w:r>
      <w:r w:rsidRPr="004C5C5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C5C58">
        <w:rPr>
          <w:rFonts w:ascii="TH SarabunIT๙" w:hAnsi="TH SarabunIT๙" w:cs="TH SarabunIT๙"/>
          <w:sz w:val="32"/>
          <w:szCs w:val="32"/>
          <w:cs/>
        </w:rPr>
        <w:t xml:space="preserve"> - 25</w:t>
      </w:r>
      <w:r w:rsidRPr="004C5C58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4C5C58">
        <w:rPr>
          <w:rFonts w:ascii="TH SarabunIT๙" w:hAnsi="TH SarabunIT๙" w:cs="TH SarabunIT๙"/>
          <w:sz w:val="32"/>
          <w:szCs w:val="32"/>
          <w:cs/>
        </w:rPr>
        <w:t>)</w:t>
      </w:r>
      <w:r w:rsidRPr="004C5C5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เพื่อเป็นแนวทางให้ทุกหน่วยงานขององค์การบริหารส่วนตำบลไทยา</w:t>
      </w:r>
      <w:proofErr w:type="spellStart"/>
      <w:r w:rsidRPr="004C5C58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4C5C58">
        <w:rPr>
          <w:rFonts w:ascii="TH SarabunIT๙" w:hAnsi="TH SarabunIT๙" w:cs="TH SarabunIT๙"/>
          <w:sz w:val="32"/>
          <w:szCs w:val="32"/>
          <w:cs/>
        </w:rPr>
        <w:t xml:space="preserve"> ดำเนินการด้านการป้องกันการทุจริตได้อย่างถูกต้องและเป็นไปในทิศทางเดียวกัน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นำไปสู่การป้องกันการทุจริต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พื่อสร้างเครือข่ายองค์กรปกครองส่วนท้องถิ่นที่มีการบริหารราชการด้วยความโปร่งใสจัดระบบการตรวจสอบและประเมินผลสัมฤทธิ์ตามมาตรฐานคุณธรรม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และเป็นการต่อต้านการทุจริตประพฤติมิชอบของเจ้าหน้าที่ของรัฐ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ตอบสนองต่อมาตรการหรือนโยบายของรัฐด้านการป้องกันและปราบปรามการทุจริตอย่างเป็นรูปธรรมและมีประสิทธิภาพ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การบริหารราชการเกิดประโยชน์สูงสุดต่อประชาชน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ซึ่งเป็นการสอดคล้องกับพระราชกฤษฎีกาว่าด้วยหลักเกณฑ์และวิธีการบริหารกิจการบ้านเมืองที่ดี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พ</w:t>
      </w:r>
      <w:r w:rsidRPr="004C5C58">
        <w:rPr>
          <w:rFonts w:ascii="TH SarabunIT๙" w:hAnsi="TH SarabunIT๙" w:cs="TH SarabunIT๙"/>
          <w:sz w:val="32"/>
          <w:szCs w:val="32"/>
        </w:rPr>
        <w:t>.</w:t>
      </w:r>
      <w:r w:rsidRPr="004C5C58">
        <w:rPr>
          <w:rFonts w:ascii="TH SarabunIT๙" w:hAnsi="TH SarabunIT๙" w:cs="TH SarabunIT๙"/>
          <w:sz w:val="32"/>
          <w:szCs w:val="32"/>
          <w:cs/>
        </w:rPr>
        <w:t>ศ</w:t>
      </w:r>
      <w:r w:rsidRPr="004C5C58">
        <w:rPr>
          <w:rFonts w:ascii="TH SarabunIT๙" w:hAnsi="TH SarabunIT๙" w:cs="TH SarabunIT๙"/>
          <w:sz w:val="32"/>
          <w:szCs w:val="32"/>
        </w:rPr>
        <w:t>. 2546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C5C58">
        <w:rPr>
          <w:rFonts w:ascii="TH SarabunIT๙" w:hAnsi="TH SarabunIT๙" w:cs="TH SarabunIT๙"/>
          <w:b/>
          <w:bCs/>
          <w:sz w:val="36"/>
          <w:szCs w:val="36"/>
          <w:cs/>
        </w:rPr>
        <w:t>3. วัตถุประสงค์ของการจัดทำแผน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พื่อเป็นกรอบและแนวทางในการขับเคลื่อนมาตรการป้องกันและปราบปรามการทุจริตขององค์การบริหารส่วนตำบลไทยา</w:t>
      </w:r>
      <w:proofErr w:type="spellStart"/>
      <w:r w:rsidRPr="004C5C58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เพื่อส่งเสริม</w:t>
      </w:r>
      <w:r w:rsidRPr="004C5C58">
        <w:rPr>
          <w:rFonts w:ascii="TH SarabunIT๙" w:hAnsi="TH SarabunIT๙" w:cs="TH SarabunIT๙"/>
          <w:sz w:val="32"/>
          <w:szCs w:val="32"/>
        </w:rPr>
        <w:t>/</w:t>
      </w:r>
      <w:r w:rsidRPr="004C5C58">
        <w:rPr>
          <w:rFonts w:ascii="TH SarabunIT๙" w:hAnsi="TH SarabunIT๙" w:cs="TH SarabunIT๙"/>
          <w:sz w:val="32"/>
          <w:szCs w:val="32"/>
          <w:cs/>
        </w:rPr>
        <w:t>เสริมสร้างให้บุคลากรขององค์การบริหารส่วนตำบลไทยา</w:t>
      </w:r>
      <w:proofErr w:type="spellStart"/>
      <w:r w:rsidRPr="004C5C58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มีจิตสำนึกในการเป็นข้าราชการที่ดี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ปฏิบัติราชการโดยยึดหลัก</w:t>
      </w:r>
      <w:proofErr w:type="spellStart"/>
      <w:r w:rsidRPr="004C5C5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4C5C58">
        <w:rPr>
          <w:rFonts w:ascii="TH SarabunIT๙" w:hAnsi="TH SarabunIT๙" w:cs="TH SarabunIT๙"/>
          <w:sz w:val="32"/>
          <w:szCs w:val="32"/>
          <w:cs/>
        </w:rPr>
        <w:t>บาล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มาตรฐานทางคุณธรรม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และการบริหารกิจการบ้านเมืองที่ดี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เพื่อส่งเสริมบทบาทการมีส่วนร่วมของภาคประชาชนในการติดตามตรวจสอบการทุจริตประพฤติ มิชอบในภาครัฐ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สริมสร้างและพัฒนาเครือข่ายในการติดตามและตรวจสอบการทุจริตและประพฤติมิชอบในภาครัฐให้มีความเข้มแข็ง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เพื่อให้มีระบบ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และกลไกในการป้องกันและตรวจสอบมิให้เกิดการทุจริต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หรือการปฏิบัติหน้าที่โดยมิชอบในการปฏิบัติราชการขององค์การบริหารส่วนตำบลไทยา</w:t>
      </w:r>
      <w:proofErr w:type="spellStart"/>
      <w:r w:rsidRPr="004C5C58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>๕</w:t>
      </w:r>
      <w:r w:rsidRPr="004C5C58">
        <w:rPr>
          <w:rFonts w:ascii="TH SarabunIT๙" w:hAnsi="TH SarabunIT๙" w:cs="TH SarabunIT๙"/>
          <w:sz w:val="32"/>
          <w:szCs w:val="32"/>
        </w:rPr>
        <w:t xml:space="preserve">.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เพื่อให้ทุกภาคส่วนรู้เท่าทัน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ร่วมคิดป้องกันการทุจริต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โดยมีการพัฒนาศักยภาพและคุณธรรมจริยธรรมของบุคลากรด้านการป้องกันและปราบปรามการทุจริตอย่างทั่วถึง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เพื่อการพัฒนาเป็นองค์กรปกครองส่วนท้องถิ่นต้นแบบ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ด้านการป้องกันการทุจริต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และสร้างเครือข่ายองค์กรปกครองส่วนท้องถิ่นให้มีการบริหารราชการด้วยความโปร่งใส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และจริยธรรม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C5C58">
        <w:rPr>
          <w:rFonts w:ascii="TH SarabunIT๙" w:hAnsi="TH SarabunIT๙" w:cs="TH SarabunIT๙"/>
          <w:b/>
          <w:bCs/>
          <w:sz w:val="36"/>
          <w:szCs w:val="36"/>
          <w:cs/>
        </w:rPr>
        <w:t>4. เป้าหมาย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>๑</w:t>
      </w:r>
      <w:r w:rsidRPr="004C5C58">
        <w:rPr>
          <w:rFonts w:ascii="TH SarabunIT๙" w:hAnsi="TH SarabunIT๙" w:cs="TH SarabunIT๙"/>
          <w:sz w:val="32"/>
          <w:szCs w:val="32"/>
        </w:rPr>
        <w:t xml:space="preserve">. </w:t>
      </w:r>
      <w:r w:rsidRPr="004C5C58">
        <w:rPr>
          <w:rFonts w:ascii="TH SarabunIT๙" w:hAnsi="TH SarabunIT๙" w:cs="TH SarabunIT๙"/>
          <w:sz w:val="32"/>
          <w:szCs w:val="32"/>
          <w:cs/>
        </w:rPr>
        <w:t>ข้าราชการทั้งฝ่ายการเมืองและฝ่ายประจำขององค์การบริหารส่วนตำบลไทยา</w:t>
      </w:r>
      <w:proofErr w:type="spellStart"/>
      <w:r w:rsidRPr="004C5C58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ตลอดจนประชาชนมีจิตสำนึกในเรื่องของความซื่อสัตย์สุจริต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เป็นธรรม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ไม่ใช้อำนาจหน้าที่ไปในทางที่มิชอบ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>๒</w:t>
      </w:r>
      <w:r w:rsidRPr="004C5C58">
        <w:rPr>
          <w:rFonts w:ascii="TH SarabunIT๙" w:hAnsi="TH SarabunIT๙" w:cs="TH SarabunIT๙"/>
          <w:sz w:val="32"/>
          <w:szCs w:val="32"/>
        </w:rPr>
        <w:t xml:space="preserve">. </w:t>
      </w:r>
      <w:r w:rsidRPr="004C5C5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ทยาวาสมีระบบการปฏิบัติงานที่สามารถป้องกันปัญหาเกี่ยวกับการทุจริตและประพฤติมิชอบของข้าราชการ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และเจ้าหน้าที่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และสามารถจัดการกับกรณีการทุจริตและประพฤติมิชอบอย่างรวดเร็ว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โปร่งใส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>๓</w:t>
      </w:r>
      <w:r w:rsidRPr="004C5C58">
        <w:rPr>
          <w:rFonts w:ascii="TH SarabunIT๙" w:hAnsi="TH SarabunIT๙" w:cs="TH SarabunIT๙"/>
          <w:sz w:val="32"/>
          <w:szCs w:val="32"/>
        </w:rPr>
        <w:t xml:space="preserve">. </w:t>
      </w:r>
      <w:r w:rsidRPr="004C5C58">
        <w:rPr>
          <w:rFonts w:ascii="TH SarabunIT๙" w:hAnsi="TH SarabunIT๙" w:cs="TH SarabunIT๙"/>
          <w:sz w:val="32"/>
          <w:szCs w:val="32"/>
          <w:cs/>
        </w:rPr>
        <w:t>หน่วยงานสามารถประสานความร่วมมือในองค์กรและภายนอกองค์กรในการป้องกันและปราบปรามการทุจริตภาครัฐ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>๔</w:t>
      </w:r>
      <w:r w:rsidRPr="004C5C58">
        <w:rPr>
          <w:rFonts w:ascii="TH SarabunIT๙" w:hAnsi="TH SarabunIT๙" w:cs="TH SarabunIT๙"/>
          <w:sz w:val="32"/>
          <w:szCs w:val="32"/>
        </w:rPr>
        <w:t xml:space="preserve">. </w:t>
      </w:r>
      <w:r w:rsidRPr="004C5C58">
        <w:rPr>
          <w:rFonts w:ascii="TH SarabunIT๙" w:hAnsi="TH SarabunIT๙" w:cs="TH SarabunIT๙"/>
          <w:sz w:val="32"/>
          <w:szCs w:val="32"/>
          <w:cs/>
        </w:rPr>
        <w:t>สามารถพัฒนาระบบและกลไกในการตรวจสอบ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และถ่วงดุลการใช้อำนาจให้เหมาะสม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lastRenderedPageBreak/>
        <w:tab/>
        <w:t xml:space="preserve">5. </w:t>
      </w:r>
      <w:r w:rsidRPr="004C5C58">
        <w:rPr>
          <w:rFonts w:ascii="TH SarabunIT๙" w:hAnsi="TH SarabunIT๙" w:cs="TH SarabunIT๙"/>
          <w:sz w:val="32"/>
          <w:szCs w:val="32"/>
          <w:cs/>
        </w:rPr>
        <w:t>บุคลากรและประชาชนทุกภาคส่วนมีจิตสำนึกที่ดีและมีศักยภาพในการป้องกันและปราบปรามการทุจริตอย่างทั่วถึง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C5C58">
        <w:rPr>
          <w:rFonts w:ascii="TH SarabunIT๙" w:hAnsi="TH SarabunIT๙" w:cs="TH SarabunIT๙"/>
          <w:b/>
          <w:bCs/>
          <w:sz w:val="36"/>
          <w:szCs w:val="36"/>
          <w:cs/>
        </w:rPr>
        <w:t>5. ประโยชน์ของการจัดทำแผน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 w:hint="cs"/>
          <w:sz w:val="32"/>
          <w:szCs w:val="32"/>
          <w:cs/>
        </w:rPr>
        <w:tab/>
      </w:r>
      <w:r w:rsidRPr="004C5C58">
        <w:rPr>
          <w:rFonts w:ascii="TH SarabunIT๙" w:hAnsi="TH SarabunIT๙" w:cs="TH SarabunIT๙"/>
          <w:sz w:val="32"/>
          <w:szCs w:val="32"/>
          <w:cs/>
        </w:rPr>
        <w:t>๑</w:t>
      </w:r>
      <w:r w:rsidRPr="004C5C58">
        <w:rPr>
          <w:rFonts w:ascii="TH SarabunIT๙" w:hAnsi="TH SarabunIT๙" w:cs="TH SarabunIT๙"/>
          <w:sz w:val="32"/>
          <w:szCs w:val="32"/>
        </w:rPr>
        <w:t xml:space="preserve">. </w:t>
      </w:r>
      <w:r w:rsidRPr="004C5C58">
        <w:rPr>
          <w:rFonts w:ascii="TH SarabunIT๙" w:hAnsi="TH SarabunIT๙" w:cs="TH SarabunIT๙"/>
          <w:sz w:val="32"/>
          <w:szCs w:val="32"/>
          <w:cs/>
        </w:rPr>
        <w:t>การบริหารราชการขององค์การบริหารส่วนตำบลไทยา</w:t>
      </w:r>
      <w:proofErr w:type="spellStart"/>
      <w:r w:rsidRPr="004C5C58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เป็นไปอย่างโปร่งใส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ตามหลักคุณธรรมจริยธรรม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และบุคลากรมีจิตสำนึกในการปฏิบัติงานเพื่อประชาชนมีความซื่อสัตย์สุจริต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4C5C58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ประชาชนมีจิตสำนึกในการเห็นประโยชน์ของชุมชนและเฝ้าระวังการทุจริตขององค์การบริหารส่วนตำบลไทยา</w:t>
      </w:r>
      <w:proofErr w:type="spellStart"/>
      <w:r w:rsidRPr="004C5C58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4C5C58">
        <w:rPr>
          <w:rFonts w:ascii="TH SarabunIT๙" w:hAnsi="TH SarabunIT๙" w:cs="TH SarabunIT๙"/>
          <w:sz w:val="32"/>
          <w:szCs w:val="32"/>
          <w:cs/>
        </w:rPr>
        <w:t>มีระบบการควบคุมและตรวจสอบการปฏิบัติงาน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เพื่อให้งานมีประสิทธิภาพและลดโอกาสในการกระทำการทุจริตและประพฤติมิชอบ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4C5C58">
        <w:rPr>
          <w:rFonts w:ascii="TH SarabunIT๙" w:hAnsi="TH SarabunIT๙" w:cs="TH SarabunIT๙"/>
          <w:sz w:val="32"/>
          <w:szCs w:val="32"/>
          <w:cs/>
        </w:rPr>
        <w:t>การดำเนินการด้านการทุจริตมีความเป็นระบบ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และรวดเร็ว</w:t>
      </w:r>
    </w:p>
    <w:p w:rsidR="004C5C58" w:rsidRPr="004C5C58" w:rsidRDefault="004C5C58" w:rsidP="004C5C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5C58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4C5C58">
        <w:rPr>
          <w:rFonts w:ascii="TH SarabunIT๙" w:hAnsi="TH SarabunIT๙" w:cs="TH SarabunIT๙"/>
          <w:sz w:val="32"/>
          <w:szCs w:val="32"/>
          <w:cs/>
        </w:rPr>
        <w:t>บุคลากรและประชาชนได้รับการพัฒนาและเสริมสร้างในการต่อต้านและปราบปรามการทุจริต</w:t>
      </w:r>
    </w:p>
    <w:p w:rsidR="004C5C58" w:rsidRPr="004C5C58" w:rsidRDefault="004C5C58" w:rsidP="004C5C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  <w:sectPr w:rsidR="004C5C58" w:rsidRPr="004C5C58" w:rsidSect="004C5C58">
          <w:pgSz w:w="11906" w:h="16838"/>
          <w:pgMar w:top="1134" w:right="1133" w:bottom="1560" w:left="1276" w:header="708" w:footer="708" w:gutter="0"/>
          <w:cols w:space="708"/>
          <w:docGrid w:linePitch="360"/>
        </w:sectPr>
      </w:pPr>
      <w:r w:rsidRPr="004C5C58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เกิดการสร้างเครือข่ายด้านการป้องกันการทุจริต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เพื่อให้เกิดประโยชน์สุขแก่ประชาชนยกระดับมาตรฐานในการป้องกันการทุจริตขององค์กรปกครองส่วนท้องถิ่น</w:t>
      </w:r>
      <w:r w:rsidRPr="004C5C58">
        <w:rPr>
          <w:rFonts w:ascii="TH SarabunIT๙" w:hAnsi="TH SarabunIT๙" w:cs="TH SarabunIT๙"/>
          <w:sz w:val="32"/>
          <w:szCs w:val="32"/>
        </w:rPr>
        <w:t xml:space="preserve"> </w:t>
      </w:r>
      <w:r w:rsidRPr="004C5C58">
        <w:rPr>
          <w:rFonts w:ascii="TH SarabunIT๙" w:hAnsi="TH SarabunIT๙" w:cs="TH SarabunIT๙"/>
          <w:sz w:val="32"/>
          <w:szCs w:val="32"/>
          <w:cs/>
        </w:rPr>
        <w:t>ส่งเสริมให้ทุกภาคส่วนมีจิตสาธารณะและเข้ามามีส่วนร่วมในกิจกรรมเพื่อขยาย</w:t>
      </w:r>
      <w:r>
        <w:rPr>
          <w:rFonts w:ascii="TH SarabunIT๙" w:hAnsi="TH SarabunIT๙" w:cs="TH SarabunIT๙"/>
          <w:sz w:val="32"/>
          <w:szCs w:val="32"/>
          <w:cs/>
        </w:rPr>
        <w:t>เครือข่ายด้านการป้องกันการทุจริ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bookmarkStart w:id="2" w:name="_GoBack"/>
      <w:bookmarkEnd w:id="2"/>
    </w:p>
    <w:p w:rsidR="004C5C58" w:rsidRPr="004C5C58" w:rsidRDefault="004C5C58" w:rsidP="00F11B8A">
      <w:pPr>
        <w:ind w:left="3600"/>
        <w:rPr>
          <w:rFonts w:ascii="TH SarabunIT๙" w:hAnsi="TH SarabunIT๙" w:cs="TH SarabunIT๙"/>
          <w:b/>
          <w:bCs/>
          <w:sz w:val="36"/>
          <w:szCs w:val="44"/>
          <w:cs/>
        </w:rPr>
      </w:pPr>
    </w:p>
    <w:sectPr w:rsidR="004C5C58" w:rsidRPr="004C5C58" w:rsidSect="00C52C7B">
      <w:pgSz w:w="11906" w:h="16838"/>
      <w:pgMar w:top="1134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53D" w:rsidRDefault="0083053D" w:rsidP="008B71B8">
      <w:pPr>
        <w:spacing w:after="0" w:line="240" w:lineRule="auto"/>
      </w:pPr>
      <w:r>
        <w:separator/>
      </w:r>
    </w:p>
  </w:endnote>
  <w:endnote w:type="continuationSeparator" w:id="0">
    <w:p w:rsidR="0083053D" w:rsidRDefault="0083053D" w:rsidP="008B7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53D" w:rsidRDefault="0083053D" w:rsidP="008B71B8">
      <w:pPr>
        <w:spacing w:after="0" w:line="240" w:lineRule="auto"/>
      </w:pPr>
      <w:r>
        <w:separator/>
      </w:r>
    </w:p>
  </w:footnote>
  <w:footnote w:type="continuationSeparator" w:id="0">
    <w:p w:rsidR="0083053D" w:rsidRDefault="0083053D" w:rsidP="008B7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B09AD"/>
    <w:multiLevelType w:val="hybridMultilevel"/>
    <w:tmpl w:val="1C56638E"/>
    <w:lvl w:ilvl="0" w:tplc="5E0C6340">
      <w:start w:val="2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5529AC"/>
    <w:multiLevelType w:val="hybridMultilevel"/>
    <w:tmpl w:val="12DA9CF6"/>
    <w:lvl w:ilvl="0" w:tplc="E5A4888E">
      <w:start w:val="2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BB3C47"/>
    <w:multiLevelType w:val="hybridMultilevel"/>
    <w:tmpl w:val="3EC0C13E"/>
    <w:lvl w:ilvl="0" w:tplc="229E8BC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CB6A05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1F2F4A4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F5A5CDC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3E8FA2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3E670B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00A8C4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D003FA8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B1A6374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2D"/>
    <w:rsid w:val="00094F1C"/>
    <w:rsid w:val="001F5860"/>
    <w:rsid w:val="0026662D"/>
    <w:rsid w:val="002A437F"/>
    <w:rsid w:val="002B7C87"/>
    <w:rsid w:val="003149E5"/>
    <w:rsid w:val="003163C0"/>
    <w:rsid w:val="0042455E"/>
    <w:rsid w:val="0046672C"/>
    <w:rsid w:val="004C5C58"/>
    <w:rsid w:val="00550E0A"/>
    <w:rsid w:val="00597161"/>
    <w:rsid w:val="0076677B"/>
    <w:rsid w:val="007F42CB"/>
    <w:rsid w:val="0083053D"/>
    <w:rsid w:val="008B71B8"/>
    <w:rsid w:val="008D0633"/>
    <w:rsid w:val="009170D7"/>
    <w:rsid w:val="009829A9"/>
    <w:rsid w:val="009B2652"/>
    <w:rsid w:val="00A713F0"/>
    <w:rsid w:val="00A8416C"/>
    <w:rsid w:val="00AC3C8A"/>
    <w:rsid w:val="00B14D89"/>
    <w:rsid w:val="00B70559"/>
    <w:rsid w:val="00B93345"/>
    <w:rsid w:val="00BD72BD"/>
    <w:rsid w:val="00C52C7B"/>
    <w:rsid w:val="00CD45B0"/>
    <w:rsid w:val="00D271CB"/>
    <w:rsid w:val="00D306EB"/>
    <w:rsid w:val="00D9701E"/>
    <w:rsid w:val="00E14AEE"/>
    <w:rsid w:val="00EA7C7B"/>
    <w:rsid w:val="00F11B8A"/>
    <w:rsid w:val="00F94320"/>
    <w:rsid w:val="00FC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2D"/>
    <w:pPr>
      <w:spacing w:after="160" w:line="259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71B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7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B71B8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8B7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B71B8"/>
    <w:rPr>
      <w:rFonts w:ascii="Calibri" w:eastAsia="Calibri" w:hAnsi="Calibri" w:cs="Cordia New"/>
    </w:rPr>
  </w:style>
  <w:style w:type="table" w:styleId="a7">
    <w:name w:val="Table Grid"/>
    <w:basedOn w:val="a1"/>
    <w:uiPriority w:val="59"/>
    <w:rsid w:val="008D0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305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2D"/>
    <w:pPr>
      <w:spacing w:after="160" w:line="259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71B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7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B71B8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8B7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B71B8"/>
    <w:rPr>
      <w:rFonts w:ascii="Calibri" w:eastAsia="Calibri" w:hAnsi="Calibri" w:cs="Cordia New"/>
    </w:rPr>
  </w:style>
  <w:style w:type="table" w:styleId="a7">
    <w:name w:val="Table Grid"/>
    <w:basedOn w:val="a1"/>
    <w:uiPriority w:val="59"/>
    <w:rsid w:val="008D0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30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www.thaiyawas.go.th/images/logo_thaiyawas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D4761-6D8E-4410-990D-8B28D0E9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DONTOOM</dc:creator>
  <cp:lastModifiedBy>LENOVO</cp:lastModifiedBy>
  <cp:revision>5</cp:revision>
  <dcterms:created xsi:type="dcterms:W3CDTF">2022-08-16T07:52:00Z</dcterms:created>
  <dcterms:modified xsi:type="dcterms:W3CDTF">2024-06-05T06:17:00Z</dcterms:modified>
</cp:coreProperties>
</file>