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305" w:rsidRDefault="00E77305" w:rsidP="00E77305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E77305">
        <w:rPr>
          <w:rFonts w:ascii="TH SarabunPSK" w:hAnsi="TH SarabunPSK" w:cs="TH SarabunPSK"/>
          <w:sz w:val="32"/>
          <w:szCs w:val="32"/>
          <w:cs/>
        </w:rPr>
        <w:t>ยาฆ่าแมลงปิศาจเงียบ ทำร้ายผู้บริโภคและสิ่งแวดล้อม</w:t>
      </w:r>
    </w:p>
    <w:p w:rsidR="00271A2E" w:rsidRDefault="00E77305" w:rsidP="00E77305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1510" cy="322240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05" w:rsidRDefault="00E77305" w:rsidP="00E77305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1510" cy="3222401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05" w:rsidRDefault="00E77305" w:rsidP="00E77305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E77305" w:rsidRDefault="00E77305" w:rsidP="00E77305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E77305" w:rsidRDefault="00E77305" w:rsidP="00E77305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E77305" w:rsidRDefault="00E77305" w:rsidP="00E77305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E77305" w:rsidRDefault="00E77305" w:rsidP="00E77305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E77305">
        <w:rPr>
          <w:rFonts w:ascii="TH SarabunPSK" w:hAnsi="TH SarabunPSK" w:cs="TH SarabunPSK"/>
          <w:sz w:val="32"/>
          <w:szCs w:val="32"/>
          <w:cs/>
        </w:rPr>
        <w:lastRenderedPageBreak/>
        <w:t>ยาฆ่าแมลงปิศาจเงียบ ทำร้ายผู้บริโภคและสิ่งแวดล้อม</w:t>
      </w:r>
    </w:p>
    <w:p w:rsidR="00E77305" w:rsidRDefault="00E77305" w:rsidP="00E77305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1510" cy="3222401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05" w:rsidRPr="00E77305" w:rsidRDefault="00E77305" w:rsidP="00E77305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1510" cy="3222401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7305" w:rsidRPr="00E77305" w:rsidSect="00271A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77305"/>
    <w:rsid w:val="00271A2E"/>
    <w:rsid w:val="00C14A95"/>
    <w:rsid w:val="00E77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3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730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BAANDIN</dc:creator>
  <cp:lastModifiedBy>BAANDIN</cp:lastModifiedBy>
  <cp:revision>1</cp:revision>
  <dcterms:created xsi:type="dcterms:W3CDTF">2019-06-05T09:52:00Z</dcterms:created>
  <dcterms:modified xsi:type="dcterms:W3CDTF">2019-06-05T10:03:00Z</dcterms:modified>
</cp:coreProperties>
</file>