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161" w:rsidRDefault="003149E5" w:rsidP="001567D3">
      <w:pPr>
        <w:ind w:right="-1180"/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  <w:r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แผน</w:t>
      </w:r>
      <w:r w:rsidRPr="003149E5">
        <w:rPr>
          <w:rFonts w:ascii="TH SarabunIT๙" w:hAnsi="TH SarabunIT๙" w:cs="TH SarabunIT๙" w:hint="cs"/>
          <w:b/>
          <w:bCs/>
          <w:sz w:val="52"/>
          <w:szCs w:val="52"/>
          <w:cs/>
        </w:rPr>
        <w:t>ปฏิบัติการ</w:t>
      </w:r>
      <w:r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ป้องกัน</w:t>
      </w:r>
      <w:r w:rsidR="00597161" w:rsidRPr="003149E5">
        <w:rPr>
          <w:rFonts w:ascii="TH SarabunIT๙" w:hAnsi="TH SarabunIT๙" w:cs="TH SarabunIT๙"/>
          <w:b/>
          <w:bCs/>
          <w:sz w:val="52"/>
          <w:szCs w:val="52"/>
          <w:cs/>
        </w:rPr>
        <w:t>การทุจริต</w:t>
      </w:r>
    </w:p>
    <w:p w:rsidR="0026662D" w:rsidRPr="0026662D" w:rsidRDefault="001567D3" w:rsidP="001567D3">
      <w:pPr>
        <w:ind w:right="-1180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1567D3">
        <w:rPr>
          <w:rFonts w:ascii="TH SarabunIT๙" w:hAnsi="TH SarabunIT๙" w:cs="TH SarabunIT๙"/>
          <w:b/>
          <w:bCs/>
          <w:sz w:val="52"/>
          <w:szCs w:val="52"/>
          <w:cs/>
        </w:rPr>
        <w:t>ประจำปีงบประมาณ พ.ศ. 2567</w:t>
      </w:r>
    </w:p>
    <w:p w:rsidR="0026662D" w:rsidRDefault="0026662D" w:rsidP="0026662D"/>
    <w:p w:rsidR="0026662D" w:rsidRDefault="0026662D" w:rsidP="0026662D"/>
    <w:p w:rsidR="00F94320" w:rsidRDefault="00F94320" w:rsidP="0026662D"/>
    <w:p w:rsidR="0026662D" w:rsidRDefault="001567D3" w:rsidP="0026662D">
      <w:r>
        <w:rPr>
          <w:noProof/>
        </w:rPr>
        <w:drawing>
          <wp:anchor distT="0" distB="0" distL="114300" distR="114300" simplePos="0" relativeHeight="251658240" behindDoc="1" locked="0" layoutInCell="1" allowOverlap="1" wp14:anchorId="54CB2163" wp14:editId="0FCCAD7C">
            <wp:simplePos x="0" y="0"/>
            <wp:positionH relativeFrom="column">
              <wp:posOffset>1766450</wp:posOffset>
            </wp:positionH>
            <wp:positionV relativeFrom="paragraph">
              <wp:posOffset>257810</wp:posOffset>
            </wp:positionV>
            <wp:extent cx="2520950" cy="2298700"/>
            <wp:effectExtent l="0" t="0" r="0" b="6350"/>
            <wp:wrapNone/>
            <wp:docPr id="2" name="Picture 2" descr="http://www.thaiyawas.go.th/images/logo_thaiyaw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thaiyawas.go.th/images/logo_thaiyawas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229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Default="0026662D" w:rsidP="0026662D"/>
    <w:p w:rsidR="0026662D" w:rsidRPr="0026662D" w:rsidRDefault="0026662D" w:rsidP="001567D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องค์การบริหารส่วนตำบลไทยา</w:t>
      </w:r>
      <w:proofErr w:type="spellStart"/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วาส</w:t>
      </w:r>
      <w:proofErr w:type="spellEnd"/>
    </w:p>
    <w:p w:rsidR="0026662D" w:rsidRDefault="0026662D" w:rsidP="001567D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อำเภอนครชัยศรี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="003163C0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</w:t>
      </w:r>
      <w:r w:rsidRPr="0026662D">
        <w:rPr>
          <w:rFonts w:ascii="TH SarabunIT๙" w:hAnsi="TH SarabunIT๙" w:cs="TH SarabunIT๙"/>
          <w:b/>
          <w:bCs/>
          <w:sz w:val="52"/>
          <w:szCs w:val="52"/>
          <w:cs/>
        </w:rPr>
        <w:t>จังหวัดนครปฐม</w:t>
      </w:r>
    </w:p>
    <w:p w:rsidR="001567D3" w:rsidRDefault="001567D3" w:rsidP="001567D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567D3" w:rsidRDefault="001567D3" w:rsidP="001567D3">
      <w:pPr>
        <w:jc w:val="center"/>
        <w:rPr>
          <w:rFonts w:ascii="TH SarabunIT๙" w:hAnsi="TH SarabunIT๙" w:cs="TH SarabunIT๙" w:hint="cs"/>
          <w:b/>
          <w:bCs/>
          <w:sz w:val="52"/>
          <w:szCs w:val="52"/>
        </w:rPr>
      </w:pPr>
    </w:p>
    <w:p w:rsidR="001567D3" w:rsidRDefault="001567D3" w:rsidP="001567D3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:rsidR="001567D3" w:rsidRDefault="001567D3" w:rsidP="001567D3">
      <w:pPr>
        <w:tabs>
          <w:tab w:val="left" w:pos="3075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b/>
          <w:bCs/>
          <w:sz w:val="36"/>
          <w:szCs w:val="36"/>
        </w:rPr>
      </w:pPr>
    </w:p>
    <w:p w:rsidR="001567D3" w:rsidRPr="001567D3" w:rsidRDefault="001567D3" w:rsidP="001567D3">
      <w:pPr>
        <w:tabs>
          <w:tab w:val="left" w:pos="3075"/>
        </w:tabs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567D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คำนำ</w:t>
      </w:r>
    </w:p>
    <w:p w:rsidR="001567D3" w:rsidRPr="001567D3" w:rsidRDefault="001567D3" w:rsidP="001567D3">
      <w:pPr>
        <w:spacing w:after="120" w:line="240" w:lineRule="auto"/>
        <w:contextualSpacing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Pr="001567D3" w:rsidRDefault="001567D3" w:rsidP="001567D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</w:t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>ได้จัดทำแผนปฏิบัติการป้องกันการทุจริต</w:t>
      </w:r>
      <w:bookmarkStart w:id="0" w:name="_Hlk73365937"/>
      <w:r w:rsidRPr="001567D3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End w:id="0"/>
      <w:r w:rsidRPr="001567D3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เพื่อเพิ่มประสิทธิภาพในการป้องกันการทุจริต ยกระดับมาตรฐานในการป้องกันการทุจริตของหน่วยงานให้มีความโปร่งใสความสุจริต บังเกิดประโยชน์สุขแก่ประชาชนตลอดจนแสดงให้เห็นถึงเจตจำนงสุจริตของผู้บริหารองค์กรปกครองส่วนท้องถิ่นในการต่อต้านการทุจริตอย่างเป็นรูปธรรม อันจะส่งผลต่อการยกระดับผลการประเมินคุณธรรมและความโปร่งใสในการดำเนินงานขององค์กรปกครองส่วนท้องถิ่น ซึ่งจะส่งผลให้ประชาชนเกิดความเชื่อมั่นและศรัทธาในการทำงานของหน่วยงานมากยิ่งขึ้น</w:t>
      </w:r>
    </w:p>
    <w:p w:rsidR="001567D3" w:rsidRPr="001567D3" w:rsidRDefault="001567D3" w:rsidP="001567D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 w:hint="cs"/>
          <w:sz w:val="20"/>
          <w:szCs w:val="20"/>
        </w:rPr>
      </w:pPr>
    </w:p>
    <w:p w:rsidR="001567D3" w:rsidRPr="001567D3" w:rsidRDefault="001567D3" w:rsidP="001567D3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  <w:cs/>
        </w:rPr>
        <w:tab/>
        <w:t>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>หวังเป็นอย่างยิ่งว่าแผนปฏิบัติการป้องกันการทุจริต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ประจำปีงบประมาณ พ.ศ.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 xml:space="preserve"> จะเป็นส่วนหนึ่งที่ช่วยขับเคลื่อนเพื่อยกระดับคุณธรรมและความโปร่งใสในภาพรวมของประเทศไทย อันจะนำไปสู่เป้าหมายของ</w:t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 xml:space="preserve">แผนแม่บทภายใต้ยุทธศาสตร์ชาติ (พ.ศ. 2561 – 2580) ประเด็นที่ (21) การต่อต้านการทุจริตและประพฤติมิชอบ 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ที่กำหนดไว้ว่า </w:t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“ประเทศไทยปลอดการทุจริตและประพฤติมิชอบ”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Times New Roman" w:hAnsi="TH SarabunIT๙" w:cs="TH SarabunIT๙"/>
          <w:color w:val="FFFFFF"/>
          <w:sz w:val="32"/>
          <w:szCs w:val="32"/>
        </w:rPr>
      </w:pPr>
      <w:r w:rsidRPr="001567D3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ไพฑูรย์</w:t>
      </w:r>
      <w:r w:rsidRPr="001567D3">
        <w:rPr>
          <w:rFonts w:ascii="TH SarabunIT๙" w:eastAsia="Times New Roman" w:hAnsi="TH SarabunIT๙" w:cs="TH SarabunIT๙"/>
          <w:color w:val="FFFFFF"/>
          <w:sz w:val="32"/>
          <w:szCs w:val="32"/>
        </w:rPr>
        <w:t xml:space="preserve"> </w:t>
      </w:r>
      <w:r w:rsidRPr="001567D3">
        <w:rPr>
          <w:rFonts w:ascii="TH SarabunIT๙" w:eastAsia="Times New Roman" w:hAnsi="TH SarabunIT๙" w:cs="TH SarabunIT๙"/>
          <w:color w:val="FFFFFF"/>
          <w:sz w:val="32"/>
          <w:szCs w:val="32"/>
          <w:cs/>
        </w:rPr>
        <w:t>เฟื่องดี</w:t>
      </w:r>
      <w:r w:rsidRPr="001567D3">
        <w:rPr>
          <w:rFonts w:ascii="TH SarabunIT๙" w:eastAsia="Times New Roman" w:hAnsi="TH SarabunIT๙" w:cs="TH SarabunIT๙"/>
          <w:color w:val="FFFFFF"/>
          <w:sz w:val="32"/>
          <w:szCs w:val="32"/>
        </w:rPr>
        <w:t>)</w:t>
      </w:r>
    </w:p>
    <w:p w:rsidR="001567D3" w:rsidRPr="001567D3" w:rsidRDefault="001567D3" w:rsidP="001567D3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Pr="001567D3" w:rsidRDefault="001567D3" w:rsidP="001567D3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:rsidR="001567D3" w:rsidRPr="001567D3" w:rsidRDefault="001567D3" w:rsidP="001567D3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Pr="001567D3" w:rsidRDefault="001567D3" w:rsidP="001567D3">
      <w:pPr>
        <w:tabs>
          <w:tab w:val="left" w:pos="0"/>
        </w:tabs>
        <w:spacing w:after="0" w:line="240" w:lineRule="auto"/>
        <w:jc w:val="center"/>
        <w:rPr>
          <w:rFonts w:ascii="TH SarabunIT๙" w:eastAsia="Times New Roman" w:hAnsi="TH SarabunIT๙" w:cs="TH SarabunIT๙" w:hint="cs"/>
          <w:sz w:val="32"/>
          <w:szCs w:val="32"/>
        </w:rPr>
      </w:pPr>
    </w:p>
    <w:p w:rsidR="001567D3" w:rsidRP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งานนิติการ</w:t>
      </w:r>
    </w:p>
    <w:p w:rsidR="001567D3" w:rsidRP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 w:hint="cs"/>
          <w:sz w:val="32"/>
          <w:szCs w:val="32"/>
          <w:cs/>
        </w:rPr>
      </w:pP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ฝ่ายนโยบายและแผนงาน</w:t>
      </w: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องค์การบริหารส่วนตำบลไทยา</w:t>
      </w:r>
      <w:proofErr w:type="spellStart"/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>วาส</w:t>
      </w:r>
      <w:proofErr w:type="spellEnd"/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tabs>
          <w:tab w:val="left" w:pos="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6"/>
          <w:szCs w:val="36"/>
        </w:rPr>
      </w:pPr>
      <w:r w:rsidRPr="001567D3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สารบัญ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jc w:val="right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  <w:t xml:space="preserve"> หน้า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ส่วนที่ 1  บทนำ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>1. การวิเคราะห์ความเสี่ยงในการเกิดทุจริตในองค์กร</w:t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       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>1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2. หลักการและเหตุผล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>2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3. </w:t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>วัตถุประสงค์ของการจัดทำแผน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>3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>4. เป้าหมาย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>3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5. </w:t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>ประโยชน์ของการจัดทำแผน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>4</w:t>
      </w: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 w:hint="cs"/>
          <w:b/>
          <w:bCs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ส่วนที่ 2  </w:t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แผนปฏิบัติการป้องกันการทุจริต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Pr="001567D3">
        <w:rPr>
          <w:rFonts w:ascii="TH SarabunIT๙" w:eastAsia="Times New Roman" w:hAnsi="TH SarabunIT๙" w:cs="TH SarabunIT๙"/>
          <w:b/>
          <w:bCs/>
          <w:sz w:val="32"/>
          <w:szCs w:val="32"/>
        </w:rPr>
        <w:t>2567</w:t>
      </w: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1567D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  <w:cs/>
        </w:rPr>
        <w:t xml:space="preserve">- </w:t>
      </w:r>
      <w:r w:rsidRPr="001567D3">
        <w:rPr>
          <w:rFonts w:ascii="TH SarabunIT๙" w:eastAsia="Times New Roman" w:hAnsi="TH SarabunIT๙" w:cs="TH SarabunIT๙" w:hint="cs"/>
          <w:sz w:val="32"/>
          <w:szCs w:val="32"/>
          <w:cs/>
        </w:rPr>
        <w:t>โครงการ/กิจกรรม/มาตรการ และจำนวนงบประมาณที่ดำเนินการ</w:t>
      </w:r>
      <w:r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</w:r>
      <w:r w:rsidRPr="001567D3">
        <w:rPr>
          <w:rFonts w:ascii="TH SarabunIT๙" w:eastAsia="Times New Roman" w:hAnsi="TH SarabunIT๙" w:cs="TH SarabunIT๙"/>
          <w:sz w:val="32"/>
          <w:szCs w:val="32"/>
        </w:rPr>
        <w:tab/>
        <w:t>5</w:t>
      </w: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  <w:sectPr w:rsidR="001567D3" w:rsidSect="001567D3">
          <w:headerReference w:type="default" r:id="rId11"/>
          <w:pgSz w:w="11906" w:h="16838"/>
          <w:pgMar w:top="1134" w:right="1133" w:bottom="1560" w:left="1418" w:header="708" w:footer="708" w:gutter="0"/>
          <w:pgNumType w:start="1"/>
          <w:cols w:space="708"/>
          <w:docGrid w:linePitch="360"/>
        </w:sectPr>
      </w:pPr>
    </w:p>
    <w:p w:rsidR="001567D3" w:rsidRPr="001567D3" w:rsidRDefault="001567D3" w:rsidP="001567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567D3">
        <w:rPr>
          <w:rFonts w:ascii="TH SarabunIT๙" w:hAnsi="TH SarabunIT๙" w:cs="TH SarabunIT๙"/>
          <w:b/>
          <w:bCs/>
          <w:sz w:val="40"/>
          <w:szCs w:val="40"/>
          <w:cs/>
        </w:rPr>
        <w:lastRenderedPageBreak/>
        <w:t>ส่วนที่ 1</w:t>
      </w:r>
    </w:p>
    <w:p w:rsidR="001567D3" w:rsidRPr="001567D3" w:rsidRDefault="001567D3" w:rsidP="001567D3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567D3">
        <w:rPr>
          <w:rFonts w:ascii="TH SarabunIT๙" w:hAnsi="TH SarabunIT๙" w:cs="TH SarabunIT๙"/>
          <w:b/>
          <w:bCs/>
          <w:sz w:val="40"/>
          <w:szCs w:val="40"/>
          <w:cs/>
        </w:rPr>
        <w:t>บทนำ</w:t>
      </w:r>
    </w:p>
    <w:p w:rsidR="001567D3" w:rsidRPr="001567D3" w:rsidRDefault="001567D3" w:rsidP="001567D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1567D3">
        <w:rPr>
          <w:rFonts w:ascii="TH SarabunIT๙" w:hAnsi="TH SarabunIT๙" w:cs="TH SarabunIT๙" w:hint="cs"/>
          <w:b/>
          <w:bCs/>
          <w:sz w:val="36"/>
          <w:szCs w:val="36"/>
          <w:cs/>
        </w:rPr>
        <w:t>1.</w:t>
      </w:r>
      <w:r w:rsidRPr="001567D3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การวิเคราะห์ความเสี่ยงในการเกิดทุจริตในองค์กร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การทุจริต (</w:t>
      </w:r>
      <w:r w:rsidRPr="001567D3">
        <w:rPr>
          <w:rFonts w:ascii="TH SarabunIT๙" w:hAnsi="TH SarabunIT๙" w:cs="TH SarabunIT๙"/>
          <w:sz w:val="32"/>
          <w:szCs w:val="32"/>
        </w:rPr>
        <w:t xml:space="preserve">Corruption)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หมายถึง การกระทำที่ไม่ชอบด้วยกฎหมาย อันเป็นการกระทำที่ชั่วช้าและฉ้อโกง โดยเจตนาที่จะหลีกเลี่ยงกฎหมาย รวมทั้งการกระทำที่ขัดต่อตำแหน่งหน้าที่และสิทธิของผู้อื่น นอกจากนี้ยังหมายรวมถึงการที่บุคคลใดบุคคลหนึ่ง ซึ่งประชาชนไว้วางใจกระทำผิดต่อตำแหน่งหน้าที่ราชการ โดยการรับหรือยอมรับประโยชน์สำหรับตนเองหรือผู้อื่น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การทุจริตหรือการฉ้อราษฎร์บังหลวง (</w:t>
      </w:r>
      <w:r w:rsidRPr="001567D3">
        <w:rPr>
          <w:rFonts w:ascii="TH SarabunIT๙" w:hAnsi="TH SarabunIT๙" w:cs="TH SarabunIT๙"/>
          <w:sz w:val="32"/>
          <w:szCs w:val="32"/>
        </w:rPr>
        <w:t xml:space="preserve">Corruption)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หมายถึง การผูกขาดอำนาจ หรือรวมอำนาจไว้ ที่แหล่งเดียวประกอบกับการตัดสินใจที่ขึ้นอยู่กับการใช้ดุลพินิจของผู้มีอำนาจคนๆนั้นเป็นสำคัญ ดังนั้นหากที่ใดมีมูลค่ารวมของการผูกขาดและมีการเปิดโอกาสให้ใช้ดุลยพินิจมากกว่าความรับผิดชอบหรือการตรวจสอบได้ เสียแล้ว ก็มีโอกาสที่จะเกิดการฉ้อราษฎร์บังหลวงได้มาก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สาเหตุของปัญหาการทุจริตในระบบราชการ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1. ด้านเศรษฐกิจและการครองชีพ ได้แก่ งบประมาณรายจ่ายของรัฐเป็นสิ่งล่อใจ และเจ้าหน้าที่ของรัฐรายได้ไม่เพียงพอเมื่อเทียบกับรายจ่าย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2. ด้านระบบบริหารราชการ ได้แก่ ผู้บังคับบัญชาบกพร่องไม่กำกับดูแลให้เป็นไปตามระเบียบวินัย ทำให้เกิดการทุจริต และการขาดดุลแห่งอำนาจในการบริหารราชการส่วนกลาง ส่วนภูมิภาค และส่วนท้องถิ่น ทำให้การทุจริตในวงราชการได้ง่าย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3. ด้านสังคมวัฒนธรรมและศีลธรรม ได้แก่ เจ้าหน้าที่ของรัฐขาดธรรมประจำใจ เจ้าหน้าที่ของรัฐ ชั้นผู้ใหญ่ทุจริตแล้วไม่ถูกจับจึงเป็นตัวอย่างให้เจ้าหน้าที่ของรัฐชั้นผู้น้อยทำตาม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4. ด้านกฎหมายและวิธีพิจารณา ได้แก่ การลงโทษทางวินัยมีความยุ่งยากในการหาพยานหลักฐาน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การทุจริตในวงราชการมีมูลเหตุหลายประการ เช่น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1. เจ้าหน้าที่ขาดคุณธรรมและจริยธรรม             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2. ขาดกลไกในการลงโทษและการบังคับใช้กฎหมาย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3. ขาดการตรวจสอบ และการควบคุม กำกับ ดูแล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4. เจ้าหน้าที่ได้รับค่าตอบแทน/เงินเดือน ไม่พอกับการครองชีพ และมีปัญหาทางเศรษฐกิจ หรือ อบายมุข                                                     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5. สภาพการทำงานเปิดโอกาส เอื้ออำนวยต่อการกระทำทุจริต กระบวนการปฏิบัติงานมีช่องโหว่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รูปแบบของการทุจริตที่พบในสังคมไทยมากที่สุด ได้แก่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>1.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 การรับสินบน ของกำนัล หรือรางวัลต่างๆ</w:t>
      </w:r>
      <w:r w:rsidRPr="001567D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>2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. การซื้อขายหรือวิ่งเต้นขอตำแหน่งในวงราชการ 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</w:rPr>
        <w:t>3.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 การรับส่วยและการรีดไถประชาชน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>4</w:t>
      </w:r>
      <w:r w:rsidRPr="001567D3">
        <w:rPr>
          <w:rFonts w:ascii="TH SarabunIT๙" w:hAnsi="TH SarabunIT๙" w:cs="TH SarabunIT๙"/>
          <w:sz w:val="32"/>
          <w:szCs w:val="32"/>
          <w:cs/>
        </w:rPr>
        <w:t>. การทุจริตเชิงนโยบาย เช่น การทุจริตงบประมาณแผ่นดิน การก่อสร้างโครงการต่างๆ ของภาครัฐ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>5</w:t>
      </w:r>
      <w:r w:rsidRPr="001567D3">
        <w:rPr>
          <w:rFonts w:ascii="TH SarabunIT๙" w:hAnsi="TH SarabunIT๙" w:cs="TH SarabunIT๙"/>
          <w:sz w:val="32"/>
          <w:szCs w:val="32"/>
          <w:cs/>
        </w:rPr>
        <w:t>. การแต่งตั้งโยกย้ายข้าราชการ</w:t>
      </w:r>
      <w:r w:rsidRPr="001567D3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>6</w:t>
      </w:r>
      <w:r w:rsidRPr="001567D3">
        <w:rPr>
          <w:rFonts w:ascii="TH SarabunIT๙" w:hAnsi="TH SarabunIT๙" w:cs="TH SarabunIT๙"/>
          <w:sz w:val="32"/>
          <w:szCs w:val="32"/>
          <w:cs/>
        </w:rPr>
        <w:t>. การทุจริตในเรื่องของเวลา เช่น การทำงานแบบเช้าชามเย็นชาม</w:t>
      </w: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การทุจริตในการจัดซื้อจัดจ้าง</w:t>
      </w:r>
      <w:r w:rsidRPr="001567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พบลักษณะรูปแบบการทุจริตที่สำคัญ</w:t>
      </w:r>
      <w:r w:rsidRPr="001567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  <w:r w:rsidRPr="001567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การปกปิดประกาศสอบราคาโครงการจ้างเหมา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แยกเป็น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การปกปิดโดยไม่ได้ปิดประกาศสอบราคาไว้ที่บอร์ดปิดประกาศขององค์การบริหารส่วนตำบล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หรือไม่ส่งประกาศสอบราคาไปยังที่ว่าการอำเภอเพื่อปิดประกาศเผยแพร่การสอบราคา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ตามระเบียบกระทรวงมหาดไทยว่าด้วยการพัสดุขององค์การบริหารส่วนตำบล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และการปกปิดโดยไม่แจ้งข่าวการสอบราคากับผู้รับเหมาทั้งหมด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แต่เลือกแจ้งเฉพาะผู้รับเหมาบางส่วนเท่านั้น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กีดกันผู้เสนอราคารายอื่น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มิให้มีการแข่งขันในการเสนอราคาอย่างเป็นธรรม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เพื่อเอื้อประโยชน์ให้กับผู้ประกอบการบางราย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567D3">
        <w:rPr>
          <w:rFonts w:ascii="TH SarabunIT๙" w:hAnsi="TH SarabunIT๙" w:cs="TH SarabunIT๙"/>
          <w:sz w:val="32"/>
          <w:szCs w:val="32"/>
          <w:cs/>
        </w:rPr>
        <w:t>ปลอมแปลงเอกสารใบเสนอราคาเพื่อเอื้อประโยชน์ให้ผู้เสนอราคารายหนึ่งให้เป็นผู้มีสิทธิทำสัญญา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567D3">
        <w:rPr>
          <w:rFonts w:ascii="TH SarabunIT๙" w:hAnsi="TH SarabunIT๙" w:cs="TH SarabunIT๙"/>
          <w:sz w:val="32"/>
          <w:szCs w:val="32"/>
          <w:cs/>
        </w:rPr>
        <w:t>ละเว้นไม่เรียกผู้เสนอราคาต่ำสุด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ในการสอบราคาโครงการก่อสร้างเข้าทาสัญญาหรือข้อตกลง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เรียกรับเงินจากผู้กล่าวหา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เพื่อเป็นค่าตอบแทนในการเบิกจ่ายเงินค่าจ้าง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ตรวจรับงานจ้างโครงการ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และเบิกจ่ายเงินให้ผู้รับจ้าง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ทั้งที่งานไม่เป็นไปตามรูปแบบและข้อกำหนดในสัญญา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>7.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 จ่ายเงินเป็นเท็จ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8.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แบ่งซื้อแบ่งจ้าง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โดยหลีกเลี่ยง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การจัดจ้างโดยวิธีสอบราคา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รูปแบบการทุจริตทางด้านการเงินที่สำคัญ</w:t>
      </w:r>
      <w:r w:rsidRPr="001567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คือ</w:t>
      </w:r>
      <w:r w:rsidRPr="001567D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การปลอมลายมือชื่อผู้มีอำนาจลง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นามสั่งจ่ายเช็คหรือถอนเงิน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การปลอมแปลงชื่อผู้รับเงิน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การปลอมแปลงยอดเงินในเช็ค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เป็นต้น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การเบียดบังเงินค่าจ้าง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เงินรายได้จากการจัดเก็บภาษี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หรือเงินอุดหนุน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b/>
          <w:bCs/>
          <w:sz w:val="32"/>
          <w:szCs w:val="32"/>
          <w:cs/>
        </w:rPr>
        <w:t>จากการวิเคราะห์ความเสี่ยงในการเกิดทุจริตในองค์กร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 พบลักษณะการทุจริตที่สำคัญซึ่งพบอยู่เป็นจำนวนมากในยุคปัจจุบัน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คือ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การเรียกรับเงินจากพนักงานส่วนตำบล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หรือลูกจ้างขององค์การบริหารส่วนตำบล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แลกกับ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การรับบรรจุแต่งตั้งในตำแหน่งต่างๆ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ตามกรอบอัตรากำลังที่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อบต</w:t>
      </w:r>
      <w:proofErr w:type="spellEnd"/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นั้นๆ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สามารถดำเนินการได้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โดยนายกองค์การบริหารส่วนตำบล</w:t>
      </w:r>
      <w:r w:rsidRPr="001567D3">
        <w:rPr>
          <w:rFonts w:ascii="TH SarabunIT๙" w:hAnsi="TH SarabunIT๙" w:cs="TH SarabunIT๙"/>
          <w:sz w:val="32"/>
          <w:szCs w:val="32"/>
        </w:rPr>
        <w:t xml:space="preserve"> (</w:t>
      </w:r>
      <w:r w:rsidRPr="001567D3">
        <w:rPr>
          <w:rFonts w:ascii="TH SarabunIT๙" w:hAnsi="TH SarabunIT๙" w:cs="TH SarabunIT๙"/>
          <w:sz w:val="32"/>
          <w:szCs w:val="32"/>
          <w:cs/>
        </w:rPr>
        <w:t>หรือตัวแทน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)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เรียกรับเงินตั้งแต่หลักหมื่นถึงหลักแสน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รวมทั้งการเรียกรับเงินจากพนักงานจ้างตามภารกิจเพื่อตอบแทนการให้ผ่านการประเมินผลการ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ปฏิบัติงานและต่อสัญญาจ้าง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การเรียกรับเงินจากพนักงานส่วน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ตำบลเพื่อเป็นค่าตอบแทนในการ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ปรับเปลี่ยนสายงาน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67D3">
        <w:rPr>
          <w:rFonts w:ascii="TH SarabunIT๙" w:hAnsi="TH SarabunIT๙" w:cs="TH SarabunIT๙"/>
          <w:b/>
          <w:bCs/>
          <w:sz w:val="36"/>
          <w:szCs w:val="36"/>
          <w:cs/>
        </w:rPr>
        <w:t>2. หลักการและเหตุผล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 xml:space="preserve"> เป็นองค์กรปกครองส่วนท้องถิ่นในฐานะเป็นผู้ใช้อำนาจรัฐในการปกครองและบริหารจัดการในเขตพื้นที่รับผิดชอ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เป็นหน่วยงานที่มีหน้าที่ในการให้บริการสาธารณะด้านต่าง ๆ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ซึ่งดำเนินการแก้ไขปัญหาต่างๆ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ที่เกิดขึ้นให้แก่คนในท้องถิ่น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เป็นองค์กรที่มีความใกล้ชิดกับประชาชน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มีความเข้าใจในสภาพและรับรู้ถึงสาเหตุของปัญหาที่เกิดขึ้นภายในท้องถิ่นได้ดีกว่าหน่วยงานราชการส่วนกลา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ในการปฏิบัติงานและการดำเนินการขององค์กรปกครองส่วนท้องถิ่นย่อมอาจส่งผลกระทบต่อชุมชนและประเทศชาติ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ซึ่งอาจมีสาเหตุมาจากการปฏิบัติหน้าที่หรือละเว้นการปฏิบัติหน้าที่โดยมิชอบหรือได้ใช้อำนาจในตำแหน่งหน้าที่เพื่อแสวงหาผลประโยชน์ที่มิควรได้โดยชอบด้วยกฎหมาย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รวมทั้งปัญหาการทุจริตคอรัปชั่นอันเป็นปัญหาของสังคมไทยที่เกิดขึ้นมาเป็นเวลานาน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และนับวันยิ่งทวีความรุนแรงมากขึ้นทั้งในเชิงขนาด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และความสลับซับซ้อนของปัญหาทุจริตประกอบกับยุทธศาสตร์ชาติ 20 ปี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 (พ.ศ. 2561 </w:t>
      </w:r>
      <w:r w:rsidRPr="001567D3">
        <w:rPr>
          <w:rFonts w:ascii="TH SarabunIT๙" w:hAnsi="TH SarabunIT๙" w:cs="TH SarabunIT๙"/>
          <w:sz w:val="32"/>
          <w:szCs w:val="32"/>
        </w:rPr>
        <w:t xml:space="preserve">– 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2580) แผนแม่บทภายใต้ยุทธศาสตร์ชาติ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(พ.ศ. 2561 </w:t>
      </w:r>
      <w:r w:rsidRPr="001567D3">
        <w:rPr>
          <w:rFonts w:ascii="TH SarabunIT๙" w:hAnsi="TH SarabunIT๙" w:cs="TH SarabunIT๙"/>
          <w:sz w:val="32"/>
          <w:szCs w:val="32"/>
        </w:rPr>
        <w:t xml:space="preserve">– </w:t>
      </w:r>
      <w:r w:rsidRPr="001567D3">
        <w:rPr>
          <w:rFonts w:ascii="TH SarabunIT๙" w:hAnsi="TH SarabunIT๙" w:cs="TH SarabunIT๙"/>
          <w:sz w:val="32"/>
          <w:szCs w:val="32"/>
          <w:cs/>
        </w:rPr>
        <w:t>2580)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และคำสั่งคณะรักษาความสงบแห่งชาติ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ที่</w:t>
      </w:r>
      <w:r w:rsidRPr="001567D3">
        <w:rPr>
          <w:rFonts w:ascii="TH SarabunIT๙" w:hAnsi="TH SarabunIT๙" w:cs="TH SarabunIT๙"/>
          <w:sz w:val="32"/>
          <w:szCs w:val="32"/>
        </w:rPr>
        <w:t xml:space="preserve"> 69/2557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เรื่องมาตรการป้องกันและแก้ไขปัญหาการทุจริตประพฤติมิชอบ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ได้กำหนดให้ทุกส่วนราชการและหน่วยงานของรัฐ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กำหนดมาตรการหรือแนว</w:t>
      </w:r>
      <w:r w:rsidRPr="001567D3">
        <w:rPr>
          <w:rFonts w:ascii="TH SarabunIT๙" w:hAnsi="TH SarabunIT๙" w:cs="TH SarabunIT๙"/>
          <w:sz w:val="32"/>
          <w:szCs w:val="32"/>
          <w:cs/>
        </w:rPr>
        <w:lastRenderedPageBreak/>
        <w:t>ทางการป้องกันและแก้ไขปัญหาการทุจริตประพฤติมิชอบในส่วนราชการและหน่วยงานของรัฐ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>บาลในการบริหารงาน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เฝ้าระวัง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เพื่อให้เกิดความสงบสุขแก่สังคมและผลประโยชน์ของประเทศชาติโดยรวม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ในการป้องกันและแก้ไขปัญหาการทุจริตประพฤติมิชอบ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และนโยบายกระทรวงมหาดไทย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ดังนั้น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ให้การขับเคลื่อนมาตรการหรือนโยบายของรัฐด้านการป้องกันและปราบปรามการทุจริตเป็นไปอย่างมีประสิทธิภาพ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จึงได้จัดทำแผนปฏิบัติการป้องกันการทุจริต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67D3">
        <w:rPr>
          <w:rFonts w:ascii="TH SarabunIT๙" w:hAnsi="TH SarabunIT๙" w:cs="TH SarabunIT๙"/>
          <w:sz w:val="32"/>
          <w:szCs w:val="32"/>
          <w:cs/>
        </w:rPr>
        <w:t>ห้าปี (พ.ศ. 256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1567D3">
        <w:rPr>
          <w:rFonts w:ascii="TH SarabunIT๙" w:hAnsi="TH SarabunIT๙" w:cs="TH SarabunIT๙"/>
          <w:sz w:val="32"/>
          <w:szCs w:val="32"/>
          <w:cs/>
        </w:rPr>
        <w:t xml:space="preserve"> - 25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>70</w:t>
      </w:r>
      <w:r w:rsidRPr="001567D3">
        <w:rPr>
          <w:rFonts w:ascii="TH SarabunIT๙" w:hAnsi="TH SarabunIT๙" w:cs="TH SarabunIT๙"/>
          <w:sz w:val="32"/>
          <w:szCs w:val="32"/>
          <w:cs/>
        </w:rPr>
        <w:t>)</w:t>
      </w:r>
      <w:r w:rsidRPr="001567D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เพื่อเป็นแนวทางให้ทุกหน่วยงานขององค์การบริหารส่วนตำบลไทยา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 xml:space="preserve"> ดำเนินการด้านการป้องกันการทุจริตได้อย่างถูกต้องและเป็นไปในทิศทางเดียวกัน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นำไปสู่การป้องกันการทุจริต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สร้างเครือข่ายองค์กรปกครองส่วนท้องถิ่นที่มีการบริหารราชการด้วยความโปร่งใสจัดระบบการตรวจสอบและประเมินผลสัมฤทธิ์ตามมาตรฐานคุณ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และเป็นการต่อต้านการทุจริตประพฤติมิชอบของเจ้าหน้าที่ของรัฐ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อบสนองต่อมาตรการหรือนโยบายของรัฐด้านการป้องกันและปราบปรามการทุจริตอย่างเป็นรูปธรรมและมีประสิทธิภาพ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การบริหารราชการเกิดประโยชน์สูงสุดต่อประชาชน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ซึ่งเป็นการสอดคล้องกับพระราชกฤษฎีกาว่าด้วยหลักเกณฑ์และวิธีการบริหารกิจการบ้านเมืองที่ดี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พ</w:t>
      </w:r>
      <w:r w:rsidRPr="001567D3">
        <w:rPr>
          <w:rFonts w:ascii="TH SarabunIT๙" w:hAnsi="TH SarabunIT๙" w:cs="TH SarabunIT๙"/>
          <w:sz w:val="32"/>
          <w:szCs w:val="32"/>
        </w:rPr>
        <w:t>.</w:t>
      </w:r>
      <w:r w:rsidRPr="001567D3">
        <w:rPr>
          <w:rFonts w:ascii="TH SarabunIT๙" w:hAnsi="TH SarabunIT๙" w:cs="TH SarabunIT๙"/>
          <w:sz w:val="32"/>
          <w:szCs w:val="32"/>
          <w:cs/>
        </w:rPr>
        <w:t>ศ</w:t>
      </w:r>
      <w:r w:rsidRPr="001567D3">
        <w:rPr>
          <w:rFonts w:ascii="TH SarabunIT๙" w:hAnsi="TH SarabunIT๙" w:cs="TH SarabunIT๙"/>
          <w:sz w:val="32"/>
          <w:szCs w:val="32"/>
        </w:rPr>
        <w:t>. 2546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67D3">
        <w:rPr>
          <w:rFonts w:ascii="TH SarabunIT๙" w:hAnsi="TH SarabunIT๙" w:cs="TH SarabunIT๙"/>
          <w:b/>
          <w:bCs/>
          <w:sz w:val="36"/>
          <w:szCs w:val="36"/>
          <w:cs/>
        </w:rPr>
        <w:t>3. วัตถุประสงค์ของการจัดทำแผน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1.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เป็นกรอบและแนวทางในการขับเคลื่อนมาตรการป้องกันและปราบปรามการทุจริต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เพื่อส่งเสริม</w:t>
      </w:r>
      <w:r w:rsidRPr="001567D3">
        <w:rPr>
          <w:rFonts w:ascii="TH SarabunIT๙" w:hAnsi="TH SarabunIT๙" w:cs="TH SarabunIT๙"/>
          <w:sz w:val="32"/>
          <w:szCs w:val="32"/>
        </w:rPr>
        <w:t>/</w:t>
      </w:r>
      <w:r w:rsidRPr="001567D3">
        <w:rPr>
          <w:rFonts w:ascii="TH SarabunIT๙" w:hAnsi="TH SarabunIT๙" w:cs="TH SarabunIT๙"/>
          <w:sz w:val="32"/>
          <w:szCs w:val="32"/>
          <w:cs/>
        </w:rPr>
        <w:t>เสริมสร้างให้บุคลากรขององค์การบริหารส่วนตำบลไทยา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มีจิตสำนึกในการเป็นข้าราชการที่ดี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ปฏิบัติราชการโดยยึดหลัก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ธรรมาภิ</w:t>
      </w:r>
      <w:proofErr w:type="spellEnd"/>
      <w:r w:rsidRPr="001567D3">
        <w:rPr>
          <w:rFonts w:ascii="TH SarabunIT๙" w:hAnsi="TH SarabunIT๙" w:cs="TH SarabunIT๙"/>
          <w:sz w:val="32"/>
          <w:szCs w:val="32"/>
          <w:cs/>
        </w:rPr>
        <w:t>บาล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มาตรฐานทางคุณธรรม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จริยธรรม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และการบริหารกิจการบ้านเมืองที่ดี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เพื่อส่งเสริมบทบาทการมีส่วนร่วมของภาคประชาชนในการติดตามตรวจสอบการทุจริตประพฤติ มิชอบในภาครัฐ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สริมสร้างและพัฒนาเครือข่ายในการติดตามและตรวจสอบการทุจริตและประพฤติมิชอบในภาครัฐให้มีความเข้มแข็ง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เพื่อให้มีระบบ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และกลไกในการป้องกันและตรวจสอบมิให้เกิดการทุจริต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หรือการปฏิบัติหน้าที่โดยมิชอบในการปฏิบัติราชการขององค์การบริหารส่วนตำบลไทยา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๕</w:t>
      </w:r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เพื่อให้ทุกภาคส่วนรู้เท่าทัน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ร่วมคิดป้องกันการทุจริต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โดยมีการพัฒนาศักยภาพและคุณธรรมจริยธรรมของบุคลากรด้านการป้องกันและปราบปรามการทุจริตอย่างทั่วถึง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เพื่อการพัฒนาเป็นองค์กรปกครองส่วนท้องถิ่นต้นแบบ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ด้านการป้องกันการทุจริต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และสร้างเครือข่ายองค์กรปกครองส่วนท้องถิ่นให้มีการบริหารราชการด้วยความโปร่งใส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มีคุณธรรม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และจริยธรรม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67D3">
        <w:rPr>
          <w:rFonts w:ascii="TH SarabunIT๙" w:hAnsi="TH SarabunIT๙" w:cs="TH SarabunIT๙"/>
          <w:b/>
          <w:bCs/>
          <w:sz w:val="36"/>
          <w:szCs w:val="36"/>
          <w:cs/>
        </w:rPr>
        <w:t>4. เป้าหมาย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๑</w:t>
      </w:r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ข้าราชการทั้งฝ่ายการเมืองและฝ่ายประจำขององค์การบริหารส่วนตำบลไทยา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ตลอดจนประชาชนมีจิตสำนึกในเรื่องของความซื่อสัตย์สุจริต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โปร่งใส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เป็นธรรม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ไม่ใช้อำนาจหน้าที่ไปในทางที่มิชอบ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๒</w:t>
      </w:r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ไทยาวาสมีระบบการปฏิบัติงานที่สามารถป้องกันปัญหาเกี่ยวกับการทุจริตและประพฤติมิชอบของข้าราชการ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และเจ้าหน้าที่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และสามารถจัดการกับกรณีการทุจริตและประพฤติมิชอบอย่างรวดเร็ว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โปร่งใส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๓</w:t>
      </w:r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หน่วยงานสามารถประสานความร่วมมือในองค์กรและภายนอกองค์กรในการป้องกันและปราบปรามการทุจริตภาครัฐ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๔</w:t>
      </w:r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สามารถพัฒนาระบบและกลไกในการตรวจสอบ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ควบคุม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และถ่วงดุลการใช้อำนาจให้เหมาะสม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567D3">
        <w:rPr>
          <w:rFonts w:ascii="TH SarabunIT๙" w:hAnsi="TH SarabunIT๙" w:cs="TH SarabunIT๙"/>
          <w:sz w:val="32"/>
          <w:szCs w:val="32"/>
          <w:cs/>
        </w:rPr>
        <w:t>บุคลากรและประชาชนทุกภาคส่วนมีจิตสำนึกที่ดีและมีศักยภาพในการป้องกันและปราบปรามการทุจริตอย่างทั่วถึง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1567D3">
        <w:rPr>
          <w:rFonts w:ascii="TH SarabunIT๙" w:hAnsi="TH SarabunIT๙" w:cs="TH SarabunIT๙"/>
          <w:b/>
          <w:bCs/>
          <w:sz w:val="36"/>
          <w:szCs w:val="36"/>
          <w:cs/>
        </w:rPr>
        <w:t>5. ประโยชน์ของการจัดทำแผน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 w:hint="cs"/>
          <w:sz w:val="32"/>
          <w:szCs w:val="32"/>
          <w:cs/>
        </w:rPr>
        <w:tab/>
      </w:r>
      <w:r w:rsidRPr="001567D3">
        <w:rPr>
          <w:rFonts w:ascii="TH SarabunIT๙" w:hAnsi="TH SarabunIT๙" w:cs="TH SarabunIT๙"/>
          <w:sz w:val="32"/>
          <w:szCs w:val="32"/>
          <w:cs/>
        </w:rPr>
        <w:t>๑</w:t>
      </w:r>
      <w:r w:rsidRPr="001567D3">
        <w:rPr>
          <w:rFonts w:ascii="TH SarabunIT๙" w:hAnsi="TH SarabunIT๙" w:cs="TH SarabunIT๙"/>
          <w:sz w:val="32"/>
          <w:szCs w:val="32"/>
        </w:rPr>
        <w:t xml:space="preserve">.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การบริหารราชการขององค์การบริหารส่วนตำบลไทยา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เป็นไปอย่างโปร่งใส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ตามหลักคุณธรรมจริยธรรม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และบุคลากรมีจิตสำนึกในการปฏิบัติงานเพื่อประชาชนมีความซื่อสัตย์สุจริต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2. </w:t>
      </w:r>
      <w:r w:rsidRPr="001567D3">
        <w:rPr>
          <w:rFonts w:ascii="TH SarabunIT๙" w:hAnsi="TH SarabunIT๙" w:cs="TH SarabunIT๙"/>
          <w:sz w:val="32"/>
          <w:szCs w:val="32"/>
          <w:cs/>
        </w:rPr>
        <w:t>ประชาชนมีจิตสำนึกในการเห็นประโยชน์ของชุมชนและเฝ้าระวังการทุจริตขององค์การบริหารส่วนตำบลไทยา</w:t>
      </w:r>
      <w:proofErr w:type="spellStart"/>
      <w:r w:rsidRPr="001567D3">
        <w:rPr>
          <w:rFonts w:ascii="TH SarabunIT๙" w:hAnsi="TH SarabunIT๙" w:cs="TH SarabunIT๙"/>
          <w:sz w:val="32"/>
          <w:szCs w:val="32"/>
          <w:cs/>
        </w:rPr>
        <w:t>วาส</w:t>
      </w:r>
      <w:proofErr w:type="spellEnd"/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3. </w:t>
      </w:r>
      <w:r w:rsidRPr="001567D3">
        <w:rPr>
          <w:rFonts w:ascii="TH SarabunIT๙" w:hAnsi="TH SarabunIT๙" w:cs="TH SarabunIT๙"/>
          <w:sz w:val="32"/>
          <w:szCs w:val="32"/>
          <w:cs/>
        </w:rPr>
        <w:t>มีระบบการควบคุมและตรวจสอบการปฏิบัติงาน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เพื่อให้งานมีประสิทธิภาพและลดโอกาสในการกระทำการทุจริตและประพฤติมิชอบ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4. </w:t>
      </w:r>
      <w:r w:rsidRPr="001567D3">
        <w:rPr>
          <w:rFonts w:ascii="TH SarabunIT๙" w:hAnsi="TH SarabunIT๙" w:cs="TH SarabunIT๙"/>
          <w:sz w:val="32"/>
          <w:szCs w:val="32"/>
          <w:cs/>
        </w:rPr>
        <w:t>การดำเนินการด้านการทุจริตมีความเป็นระบบ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ถูกต้อง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และรวดเร็ว</w:t>
      </w: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5. </w:t>
      </w:r>
      <w:r w:rsidRPr="001567D3">
        <w:rPr>
          <w:rFonts w:ascii="TH SarabunIT๙" w:hAnsi="TH SarabunIT๙" w:cs="TH SarabunIT๙"/>
          <w:sz w:val="32"/>
          <w:szCs w:val="32"/>
          <w:cs/>
        </w:rPr>
        <w:t>บุคลากรและประชาชนได้รับการพัฒนาและเสริมสร้างในการต่อต้านและปราบปรามการทุจริต</w:t>
      </w: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1567D3">
        <w:rPr>
          <w:rFonts w:ascii="TH SarabunIT๙" w:hAnsi="TH SarabunIT๙" w:cs="TH SarabunIT๙"/>
          <w:sz w:val="32"/>
          <w:szCs w:val="32"/>
        </w:rPr>
        <w:tab/>
        <w:t xml:space="preserve">6.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เกิดการสร้างเครือข่ายด้านการป้องกันการทุจริต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เพื่อให้เกิดประโยชน์สุขแก่ประชาชนยกระดับมาตรฐานในการป้องกันการทุจริตขององค์กรปกครองส่วนท้องถิ่น</w:t>
      </w:r>
      <w:r w:rsidRPr="001567D3">
        <w:rPr>
          <w:rFonts w:ascii="TH SarabunIT๙" w:hAnsi="TH SarabunIT๙" w:cs="TH SarabunIT๙"/>
          <w:sz w:val="32"/>
          <w:szCs w:val="32"/>
        </w:rPr>
        <w:t xml:space="preserve"> </w:t>
      </w:r>
      <w:r w:rsidRPr="001567D3">
        <w:rPr>
          <w:rFonts w:ascii="TH SarabunIT๙" w:hAnsi="TH SarabunIT๙" w:cs="TH SarabunIT๙"/>
          <w:sz w:val="32"/>
          <w:szCs w:val="32"/>
          <w:cs/>
        </w:rPr>
        <w:t>ส่งเสริมให้ทุกภาคส่วนมีจิตสาธารณะและเข้ามามีส่วนร่วมในกิจกรรมเพื่อขยายเครือข่ายด้านการป้องกันการทุจริต</w:t>
      </w: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Pr="001567D3" w:rsidRDefault="001567D3" w:rsidP="001567D3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1567D3" w:rsidRPr="001567D3" w:rsidRDefault="001567D3" w:rsidP="001567D3">
      <w:pPr>
        <w:autoSpaceDE w:val="0"/>
        <w:autoSpaceDN w:val="0"/>
        <w:adjustRightInd w:val="0"/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472BB9" w:rsidRPr="00857B07" w:rsidRDefault="00472BB9" w:rsidP="001567D3">
      <w:pPr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  <w:sectPr w:rsidR="00472BB9" w:rsidRPr="00857B07" w:rsidSect="001567D3">
          <w:headerReference w:type="default" r:id="rId12"/>
          <w:pgSz w:w="11906" w:h="16838"/>
          <w:pgMar w:top="1134" w:right="1133" w:bottom="1560" w:left="1418" w:header="708" w:footer="708" w:gutter="0"/>
          <w:pgNumType w:start="1"/>
          <w:cols w:space="708"/>
          <w:docGrid w:linePitch="360"/>
        </w:sectPr>
      </w:pPr>
    </w:p>
    <w:p w:rsidR="0083053D" w:rsidRDefault="001567D3" w:rsidP="001567D3">
      <w:pPr>
        <w:pStyle w:val="a9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 w:rsidRPr="001567D3">
        <w:rPr>
          <w:rFonts w:ascii="TH SarabunIT๙" w:hAnsi="TH SarabunIT๙" w:cs="TH SarabunIT๙"/>
          <w:b/>
          <w:bCs/>
          <w:sz w:val="32"/>
          <w:szCs w:val="40"/>
          <w:cs/>
        </w:rPr>
        <w:lastRenderedPageBreak/>
        <w:t>ส่วนที่ 2</w:t>
      </w:r>
    </w:p>
    <w:p w:rsidR="001567D3" w:rsidRDefault="001567D3" w:rsidP="001567D3">
      <w:pPr>
        <w:pStyle w:val="a9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  <w:r>
        <w:rPr>
          <w:rFonts w:ascii="TH SarabunIT๙" w:hAnsi="TH SarabunIT๙" w:cs="TH SarabunIT๙"/>
          <w:b/>
          <w:bCs/>
          <w:sz w:val="32"/>
          <w:szCs w:val="40"/>
          <w:cs/>
        </w:rPr>
        <w:t>แผนปฏิบัติการป้องกันการทุจริต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</w:t>
      </w:r>
      <w:r w:rsidRPr="001567D3">
        <w:rPr>
          <w:rFonts w:ascii="TH SarabunIT๙" w:hAnsi="TH SarabunIT๙" w:cs="TH SarabunIT๙"/>
          <w:b/>
          <w:bCs/>
          <w:sz w:val="32"/>
          <w:szCs w:val="40"/>
          <w:cs/>
        </w:rPr>
        <w:t>ประจำปีงบประมาณ พ.ศ. 2567</w:t>
      </w:r>
    </w:p>
    <w:p w:rsidR="001567D3" w:rsidRDefault="001567D3" w:rsidP="001567D3">
      <w:pPr>
        <w:pStyle w:val="a9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7748"/>
        <w:gridCol w:w="708"/>
        <w:gridCol w:w="1560"/>
        <w:gridCol w:w="567"/>
        <w:gridCol w:w="567"/>
        <w:gridCol w:w="567"/>
        <w:gridCol w:w="567"/>
        <w:gridCol w:w="1134"/>
      </w:tblGrid>
      <w:tr w:rsidR="00472BB9" w:rsidTr="00472BB9">
        <w:tc>
          <w:tcPr>
            <w:tcW w:w="724" w:type="dxa"/>
            <w:vMerge w:val="restart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472B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7748" w:type="dxa"/>
            <w:vMerge w:val="restart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รายการโครงการ</w:t>
            </w:r>
          </w:p>
        </w:tc>
        <w:tc>
          <w:tcPr>
            <w:tcW w:w="708" w:type="dxa"/>
            <w:vMerge w:val="restart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มิติ</w:t>
            </w:r>
          </w:p>
        </w:tc>
        <w:tc>
          <w:tcPr>
            <w:tcW w:w="1560" w:type="dxa"/>
            <w:vMerge w:val="restart"/>
          </w:tcPr>
          <w:p w:rsidR="00472BB9" w:rsidRDefault="00472BB9" w:rsidP="001567D3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2268" w:type="dxa"/>
            <w:gridSpan w:val="4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ดำเนินการไตรมาส</w:t>
            </w:r>
          </w:p>
        </w:tc>
        <w:tc>
          <w:tcPr>
            <w:tcW w:w="1134" w:type="dxa"/>
            <w:vMerge w:val="restart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472BB9" w:rsidTr="00472BB9">
        <w:tc>
          <w:tcPr>
            <w:tcW w:w="724" w:type="dxa"/>
            <w:vMerge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7748" w:type="dxa"/>
            <w:vMerge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708" w:type="dxa"/>
            <w:vMerge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1134" w:type="dxa"/>
            <w:vMerge/>
          </w:tcPr>
          <w:p w:rsidR="00472BB9" w:rsidRPr="00472BB9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472BB9" w:rsidTr="00472BB9">
        <w:tc>
          <w:tcPr>
            <w:tcW w:w="72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7748" w:type="dxa"/>
          </w:tcPr>
          <w:p w:rsidR="00472BB9" w:rsidRPr="00857B07" w:rsidRDefault="00472BB9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โครงการพัฒนาความรู้ด้านกฎหมายและระเบียบที่เกี่ยวข้องกับการปฏิบัติงาน สำหรับบุคลากรองค์กรปกครองส่วนท้องถิ่น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ผู้บริหารและสมาชิกสภาท้องถิ่น</w:t>
            </w:r>
          </w:p>
        </w:tc>
        <w:tc>
          <w:tcPr>
            <w:tcW w:w="708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20,000.00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BB9" w:rsidTr="00472BB9">
        <w:tc>
          <w:tcPr>
            <w:tcW w:w="72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</w:p>
        </w:tc>
        <w:tc>
          <w:tcPr>
            <w:tcW w:w="7748" w:type="dxa"/>
          </w:tcPr>
          <w:p w:rsidR="00472BB9" w:rsidRPr="00857B07" w:rsidRDefault="00472BB9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ผยแพร่ประชาสัมพันธ์ความรู้ด้านกฎหมายและระเบียบที่เกี่ยวข้องกับการปฏิบัติงานให้แก่บุคลากรองค์กรปกครองส่วนท้องถิ่น ผู้บริหารและสมาชิกสภาท้องถิ่น</w:t>
            </w:r>
          </w:p>
        </w:tc>
        <w:tc>
          <w:tcPr>
            <w:tcW w:w="708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BB9" w:rsidTr="00472BB9">
        <w:tc>
          <w:tcPr>
            <w:tcW w:w="72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</w:p>
        </w:tc>
        <w:tc>
          <w:tcPr>
            <w:tcW w:w="7748" w:type="dxa"/>
          </w:tcPr>
          <w:p w:rsidR="00472BB9" w:rsidRPr="00857B07" w:rsidRDefault="00472BB9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โครงการเชิดชูเกียรติบุคลากรที่ปฏิบัติงานเป็นไปตามมาตรฐาน ด้วยความวิริยะอุตสาหะ และซื่อสัตย์สุจริต</w:t>
            </w:r>
          </w:p>
        </w:tc>
        <w:tc>
          <w:tcPr>
            <w:tcW w:w="708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BB9" w:rsidTr="00472BB9">
        <w:tc>
          <w:tcPr>
            <w:tcW w:w="72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4</w:t>
            </w:r>
          </w:p>
        </w:tc>
        <w:tc>
          <w:tcPr>
            <w:tcW w:w="7748" w:type="dxa"/>
          </w:tcPr>
          <w:p w:rsidR="00472BB9" w:rsidRPr="00857B07" w:rsidRDefault="00472BB9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โครงการป้องกันผลประโยชน์ทับซ้อนขององค์การบริหารส่วนตำบลไทยา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10,000.00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BB9" w:rsidTr="00472BB9">
        <w:tc>
          <w:tcPr>
            <w:tcW w:w="72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</w:p>
        </w:tc>
        <w:tc>
          <w:tcPr>
            <w:tcW w:w="7748" w:type="dxa"/>
          </w:tcPr>
          <w:p w:rsidR="00472BB9" w:rsidRPr="00857B07" w:rsidRDefault="00472BB9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ส่งเสริมการปฏิบัติงานตามประมวลจริยธรรมขององค์การบริหารส่วนตำบล</w:t>
            </w:r>
          </w:p>
          <w:p w:rsidR="00472BB9" w:rsidRPr="00857B07" w:rsidRDefault="00472BB9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</w:p>
        </w:tc>
        <w:tc>
          <w:tcPr>
            <w:tcW w:w="1560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472BB9" w:rsidRPr="00857B07" w:rsidRDefault="00472BB9" w:rsidP="00472BB9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72BB9" w:rsidTr="00472BB9">
        <w:tc>
          <w:tcPr>
            <w:tcW w:w="72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7748" w:type="dxa"/>
          </w:tcPr>
          <w:p w:rsidR="00472BB9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โครงการเสริมสร้างองค์ความรู้ด้านการต่อต้านการทุจริต</w:t>
            </w:r>
          </w:p>
        </w:tc>
        <w:tc>
          <w:tcPr>
            <w:tcW w:w="708" w:type="dxa"/>
          </w:tcPr>
          <w:p w:rsidR="00472BB9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472BB9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472BB9" w:rsidRP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472BB9" w:rsidRPr="00857B07" w:rsidRDefault="00472BB9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โครงการส่งเสริมการบริหารงานตามหลัก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บาลเพื่อป้องกันการทุจริต</w:t>
            </w:r>
          </w:p>
        </w:tc>
        <w:tc>
          <w:tcPr>
            <w:tcW w:w="708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P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โครงการบุคลากรต้นแบบ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857B07">
              <w:rPr>
                <w:rFonts w:ascii="TH SarabunIT๙" w:hAnsi="TH SarabunIT๙" w:cs="TH SarabunIT๙" w:hint="cs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บริการเป็นเลิศ</w:t>
            </w:r>
            <w:r w:rsidRPr="00857B07">
              <w:rPr>
                <w:rFonts w:ascii="TH SarabunIT๙" w:hAnsi="TH SarabunIT๙" w:cs="TH SarabunIT๙" w:hint="cs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NO Gift Policy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มาตรการจัดทำแผนปฏิบัติการป้องกันการทุจริตเพื่อยกระดับคุณธรรมและความโปร่งใส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มาตรการส่งเสริมคุณธรรมและความโปร่งใสขององค์การบริหารส่วนตำบลไทยา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สร้างความโปร่งใสในการพิจารณาเลื่อนขั้นเงินเดือน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ครงการเสริมสร้างความโปร่งใสในการบริหารงบประมาณ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มาตรการ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จัดทำข้อตกลงการปฏิบัติราชการตามหลัก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472BB9">
        <w:tc>
          <w:tcPr>
            <w:tcW w:w="724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7748" w:type="dxa"/>
          </w:tcPr>
          <w:p w:rsidR="00857B07" w:rsidRPr="00857B07" w:rsidRDefault="00857B07" w:rsidP="00472BB9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การจัดทำข้อตกลงการปฏิบัติราชการขององค์การบริหารส่วนตำบลไทยา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ไม่ใช้งบฯ</w:t>
            </w:r>
          </w:p>
        </w:tc>
        <w:tc>
          <w:tcPr>
            <w:tcW w:w="567" w:type="dxa"/>
          </w:tcPr>
          <w:p w:rsidR="00857B07" w:rsidRDefault="00857B07" w:rsidP="00857B07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1567D3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  <w:vMerge w:val="restart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472B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7748" w:type="dxa"/>
            <w:vMerge w:val="restart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รายการโครงการ</w:t>
            </w:r>
          </w:p>
        </w:tc>
        <w:tc>
          <w:tcPr>
            <w:tcW w:w="708" w:type="dxa"/>
            <w:vMerge w:val="restart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มิติ</w:t>
            </w:r>
          </w:p>
        </w:tc>
        <w:tc>
          <w:tcPr>
            <w:tcW w:w="1560" w:type="dxa"/>
            <w:vMerge w:val="restart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2268" w:type="dxa"/>
            <w:gridSpan w:val="4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ดำเนินการไตรมาส</w:t>
            </w:r>
          </w:p>
        </w:tc>
        <w:tc>
          <w:tcPr>
            <w:tcW w:w="1134" w:type="dxa"/>
            <w:vMerge w:val="restart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857B07" w:rsidTr="00DF55A0">
        <w:tc>
          <w:tcPr>
            <w:tcW w:w="724" w:type="dxa"/>
            <w:vMerge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7748" w:type="dxa"/>
            <w:vMerge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708" w:type="dxa"/>
            <w:vMerge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1134" w:type="dxa"/>
            <w:vMerge/>
          </w:tcPr>
          <w:p w:rsidR="00857B07" w:rsidRPr="00472BB9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โครงการจัดทำคู่มือหรือมาตรฐานการปฏิบัติงานสำหรับเจ้าหน้าที่องค์การบริหารส่วนตำบลไทยา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มาตรการออกคำสั่งมอบหมายขององค์การบริหารส่วนตำบลไทยา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มาตรการป้องกันการใช้จ่ายงบประมาณที่ไม่สมควร ผิดวัตถุประสงค์ ไม่มีประสิทธิภาพ</w:t>
            </w:r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7748" w:type="dxa"/>
          </w:tcPr>
          <w:p w:rsidR="00857B07" w:rsidRDefault="00857B07" w:rsidP="00857B07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มาตรการเปิดเผยข้อมูลสาธารณะและกำกับติดตามการเผยแพร่ข้อมูลสาธารณะของ</w:t>
            </w:r>
          </w:p>
          <w:p w:rsidR="00857B07" w:rsidRPr="00857B07" w:rsidRDefault="00857B07" w:rsidP="00857B0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วิเคราะห์ผลการจัดซื้อจัดจ้างประจำปี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ครงการประเมินความพึงพอใจของประชาชนที่มีต่อการให้บริการขององค์การบริหารส่วนตำบลไทยา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7748" w:type="dxa"/>
          </w:tcPr>
          <w:p w:rsidR="00857B07" w:rsidRPr="00857B07" w:rsidRDefault="00857B07" w:rsidP="00857B07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สดงเจตนารมณ์ในการนำหลักคุณธรรมมาใช้ในการบริหารงานของผู้บริหาร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ด้วยการจัดทำแผนปฏิบัติการป้องกันการทุจริตเพื่อยกระดับคุณธรรมและความโปร่งใส</w:t>
            </w:r>
          </w:p>
        </w:tc>
        <w:tc>
          <w:tcPr>
            <w:tcW w:w="708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โครงการพัฒนาคุณภาพการให้บริการประชาชนตามหลัก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ธรรมาภิ</w:t>
            </w:r>
            <w:proofErr w:type="spellEnd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าตรการป้องกันผลประโยชน์ทับซ้อนขององค์การบริหารส่วนตำบลไทยา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กิจกรรม 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ควบคุมการเบิกจ่ายเงินตามข้อบัญญัติงบประมาณรายจ่ายประจำปี</w:t>
            </w:r>
            <w:r w:rsidRPr="00857B07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มาตรการปรับปรุงและพัฒนาศูนย์ข้อมูลข่าวสารเพื่อเผยแพร่ข้อมูลข่าวสารแก่ประชาชน</w:t>
            </w:r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โครงการเสริมสร้างวัฒนธรรมการให้บริการอย่างเท่าเทียมกัน</w:t>
            </w:r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28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โครงการเสริมสร้างความโปร่งใสในการใช้ทรัพย์สินของทางราชการ</w:t>
            </w:r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7748" w:type="dxa"/>
          </w:tcPr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โครงการจัดเวทีประชาคม</w:t>
            </w:r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20,000.00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57B07" w:rsidTr="00DF55A0">
        <w:tc>
          <w:tcPr>
            <w:tcW w:w="724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7748" w:type="dxa"/>
          </w:tcPr>
          <w:p w:rsidR="00857B07" w:rsidRDefault="00857B07" w:rsidP="00DF55A0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ส่งเสริมการมีส่วนร่วมของประชาชนในการบริหารกิจการขององค์การบริหารส่วนตำบล</w:t>
            </w:r>
          </w:p>
          <w:p w:rsidR="00857B07" w:rsidRPr="00857B07" w:rsidRDefault="00857B07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857B07" w:rsidRPr="00857B07" w:rsidRDefault="00857B07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695D" w:rsidRDefault="0090695D" w:rsidP="001567D3">
      <w:pPr>
        <w:pStyle w:val="a9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p w:rsidR="0090695D" w:rsidRDefault="0090695D" w:rsidP="001567D3">
      <w:pPr>
        <w:pStyle w:val="a9"/>
        <w:jc w:val="center"/>
        <w:rPr>
          <w:rFonts w:ascii="TH SarabunIT๙" w:hAnsi="TH SarabunIT๙" w:cs="TH SarabunIT๙" w:hint="cs"/>
          <w:b/>
          <w:bCs/>
          <w:sz w:val="32"/>
          <w:szCs w:val="40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7748"/>
        <w:gridCol w:w="708"/>
        <w:gridCol w:w="1560"/>
        <w:gridCol w:w="567"/>
        <w:gridCol w:w="567"/>
        <w:gridCol w:w="567"/>
        <w:gridCol w:w="567"/>
        <w:gridCol w:w="1134"/>
      </w:tblGrid>
      <w:tr w:rsidR="0090695D" w:rsidTr="00DF55A0">
        <w:tc>
          <w:tcPr>
            <w:tcW w:w="724" w:type="dxa"/>
            <w:vMerge w:val="restart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 w:rsidRPr="00472BB9"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7748" w:type="dxa"/>
            <w:vMerge w:val="restart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รายการโครงการ</w:t>
            </w:r>
          </w:p>
        </w:tc>
        <w:tc>
          <w:tcPr>
            <w:tcW w:w="708" w:type="dxa"/>
            <w:vMerge w:val="restart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มิติ</w:t>
            </w:r>
          </w:p>
        </w:tc>
        <w:tc>
          <w:tcPr>
            <w:tcW w:w="1560" w:type="dxa"/>
            <w:vMerge w:val="restart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งบประมาณ</w:t>
            </w:r>
          </w:p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(บาท)</w:t>
            </w:r>
          </w:p>
        </w:tc>
        <w:tc>
          <w:tcPr>
            <w:tcW w:w="2268" w:type="dxa"/>
            <w:gridSpan w:val="4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ดำเนินการไตรมาส</w:t>
            </w:r>
          </w:p>
        </w:tc>
        <w:tc>
          <w:tcPr>
            <w:tcW w:w="1134" w:type="dxa"/>
            <w:vMerge w:val="restart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หมายเหตุ</w:t>
            </w:r>
          </w:p>
        </w:tc>
      </w:tr>
      <w:tr w:rsidR="0090695D" w:rsidTr="00DF55A0">
        <w:tc>
          <w:tcPr>
            <w:tcW w:w="724" w:type="dxa"/>
            <w:vMerge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7748" w:type="dxa"/>
            <w:vMerge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708" w:type="dxa"/>
            <w:vMerge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1560" w:type="dxa"/>
            <w:vMerge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  <w:tc>
          <w:tcPr>
            <w:tcW w:w="567" w:type="dxa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1</w:t>
            </w:r>
          </w:p>
        </w:tc>
        <w:tc>
          <w:tcPr>
            <w:tcW w:w="567" w:type="dxa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2</w:t>
            </w:r>
          </w:p>
        </w:tc>
        <w:tc>
          <w:tcPr>
            <w:tcW w:w="567" w:type="dxa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3</w:t>
            </w:r>
          </w:p>
        </w:tc>
        <w:tc>
          <w:tcPr>
            <w:tcW w:w="567" w:type="dxa"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4"/>
                <w:szCs w:val="32"/>
                <w:cs/>
              </w:rPr>
              <w:t>4</w:t>
            </w:r>
          </w:p>
        </w:tc>
        <w:tc>
          <w:tcPr>
            <w:tcW w:w="1134" w:type="dxa"/>
            <w:vMerge/>
          </w:tcPr>
          <w:p w:rsidR="0090695D" w:rsidRPr="00472BB9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7748" w:type="dxa"/>
          </w:tcPr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มาตรการจัดการเรื่องราวร้องทุกข์/ร้องเรียนขององค์การบริหารส่วนตำบลไทยา</w:t>
            </w:r>
            <w:proofErr w:type="spellStart"/>
            <w:r w:rsidRPr="00857B07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7748" w:type="dxa"/>
          </w:tcPr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กิจกรรมติดตามประเมินผลการควบคุมภายใน</w:t>
            </w:r>
          </w:p>
        </w:tc>
        <w:tc>
          <w:tcPr>
            <w:tcW w:w="708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7748" w:type="dxa"/>
          </w:tcPr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มาตรการบริหารจัดการความเสี่ยงการทุจริตขององค์การบริหารส่วนตำบลไทยา</w:t>
            </w:r>
            <w:proofErr w:type="spellStart"/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7748" w:type="dxa"/>
          </w:tcPr>
          <w:p w:rsidR="0090695D" w:rsidRDefault="0090695D" w:rsidP="00DF55A0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มาตรการจัดการในกรณีได้ทราบ หรือรับแจ้ง หรือตรวจสอบพบการทุจริตของ</w:t>
            </w:r>
          </w:p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องค์การบริหารส่วนตำบลไทยา</w:t>
            </w:r>
            <w:proofErr w:type="spellStart"/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7748" w:type="dxa"/>
          </w:tcPr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โครงการจัดทำแผนการตรวจสอบภายในประจำปี</w:t>
            </w:r>
          </w:p>
        </w:tc>
        <w:tc>
          <w:tcPr>
            <w:tcW w:w="708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7748" w:type="dxa"/>
          </w:tcPr>
          <w:p w:rsidR="0090695D" w:rsidRDefault="0090695D" w:rsidP="00DF55A0">
            <w:pPr>
              <w:pStyle w:val="a9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มาตรการจัดให้มีระบบและช่องทางการรับเรื่องร้องเรียนเกี่ยวกับการทุจริตของ</w:t>
            </w:r>
          </w:p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องค์การบริหารส่วนตำบลไทยา</w:t>
            </w:r>
            <w:proofErr w:type="spellStart"/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วาส</w:t>
            </w:r>
            <w:proofErr w:type="spellEnd"/>
          </w:p>
        </w:tc>
        <w:tc>
          <w:tcPr>
            <w:tcW w:w="708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0695D" w:rsidTr="00DF55A0">
        <w:tc>
          <w:tcPr>
            <w:tcW w:w="72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7748" w:type="dxa"/>
          </w:tcPr>
          <w:p w:rsidR="0090695D" w:rsidRPr="00857B07" w:rsidRDefault="0090695D" w:rsidP="00DF55A0">
            <w:pPr>
              <w:pStyle w:val="a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0695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โครงการส่งเสริมความรู้ด้านกฎ ระเบียบ และกฎหมายที่เกี่ยวข้องสำหรับผู้บริหารและสมาชิกสภาท้องถิ่น</w:t>
            </w:r>
          </w:p>
        </w:tc>
        <w:tc>
          <w:tcPr>
            <w:tcW w:w="708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1560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√</w:t>
            </w: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67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:rsidR="0090695D" w:rsidRPr="00857B07" w:rsidRDefault="0090695D" w:rsidP="00DF55A0">
            <w:pPr>
              <w:pStyle w:val="a9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0695D" w:rsidRPr="001567D3" w:rsidRDefault="0090695D" w:rsidP="001567D3">
      <w:pPr>
        <w:pStyle w:val="a9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bookmarkStart w:id="1" w:name="_GoBack"/>
      <w:bookmarkEnd w:id="1"/>
    </w:p>
    <w:sectPr w:rsidR="0090695D" w:rsidRPr="001567D3" w:rsidSect="00857B07">
      <w:pgSz w:w="16838" w:h="11906" w:orient="landscape"/>
      <w:pgMar w:top="1418" w:right="1134" w:bottom="113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53D" w:rsidRDefault="0083053D" w:rsidP="008B71B8">
      <w:pPr>
        <w:spacing w:after="0" w:line="240" w:lineRule="auto"/>
      </w:pPr>
      <w:r>
        <w:separator/>
      </w:r>
    </w:p>
  </w:endnote>
  <w:endnote w:type="continuationSeparator" w:id="0">
    <w:p w:rsidR="0083053D" w:rsidRDefault="0083053D" w:rsidP="008B7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53D" w:rsidRDefault="0083053D" w:rsidP="008B71B8">
      <w:pPr>
        <w:spacing w:after="0" w:line="240" w:lineRule="auto"/>
      </w:pPr>
      <w:r>
        <w:separator/>
      </w:r>
    </w:p>
  </w:footnote>
  <w:footnote w:type="continuationSeparator" w:id="0">
    <w:p w:rsidR="0083053D" w:rsidRDefault="0083053D" w:rsidP="008B7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B07" w:rsidRDefault="00857B07">
    <w:pPr>
      <w:pStyle w:val="a3"/>
      <w:jc w:val="right"/>
    </w:pPr>
  </w:p>
  <w:p w:rsidR="00857B07" w:rsidRDefault="00857B0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75366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857B07" w:rsidRPr="00857B07" w:rsidRDefault="00857B07">
        <w:pPr>
          <w:pStyle w:val="a3"/>
          <w:jc w:val="right"/>
          <w:rPr>
            <w:rFonts w:ascii="TH SarabunIT๙" w:hAnsi="TH SarabunIT๙" w:cs="TH SarabunIT๙"/>
            <w:sz w:val="32"/>
            <w:szCs w:val="40"/>
          </w:rPr>
        </w:pPr>
        <w:r w:rsidRPr="00857B07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857B07">
          <w:rPr>
            <w:rFonts w:ascii="TH SarabunIT๙" w:hAnsi="TH SarabunIT๙" w:cs="TH SarabunIT๙"/>
            <w:sz w:val="32"/>
            <w:szCs w:val="40"/>
          </w:rPr>
          <w:instrText>PAGE   \* MERGEFORMAT</w:instrText>
        </w:r>
        <w:r w:rsidRPr="00857B07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90695D" w:rsidRPr="0090695D">
          <w:rPr>
            <w:rFonts w:ascii="TH SarabunIT๙" w:hAnsi="TH SarabunIT๙" w:cs="TH SarabunIT๙"/>
            <w:noProof/>
            <w:sz w:val="32"/>
            <w:szCs w:val="40"/>
            <w:lang w:val="th-TH"/>
          </w:rPr>
          <w:t>1</w:t>
        </w:r>
        <w:r w:rsidRPr="00857B07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857B07" w:rsidRDefault="00857B0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B09AD"/>
    <w:multiLevelType w:val="hybridMultilevel"/>
    <w:tmpl w:val="1C56638E"/>
    <w:lvl w:ilvl="0" w:tplc="5E0C6340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E5529AC"/>
    <w:multiLevelType w:val="hybridMultilevel"/>
    <w:tmpl w:val="12DA9CF6"/>
    <w:lvl w:ilvl="0" w:tplc="E5A4888E">
      <w:start w:val="2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DBB3C47"/>
    <w:multiLevelType w:val="hybridMultilevel"/>
    <w:tmpl w:val="3EC0C13E"/>
    <w:lvl w:ilvl="0" w:tplc="229E8BC0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CB6A05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1F2F4A4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F5A5CD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D3E8FA28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3E670B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100A8C4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D003FA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5B1A6374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62D"/>
    <w:rsid w:val="00094F1C"/>
    <w:rsid w:val="001567D3"/>
    <w:rsid w:val="001F5860"/>
    <w:rsid w:val="0026662D"/>
    <w:rsid w:val="002A437F"/>
    <w:rsid w:val="002B7C87"/>
    <w:rsid w:val="003149E5"/>
    <w:rsid w:val="003163C0"/>
    <w:rsid w:val="0042455E"/>
    <w:rsid w:val="0046672C"/>
    <w:rsid w:val="00472BB9"/>
    <w:rsid w:val="00550E0A"/>
    <w:rsid w:val="00597161"/>
    <w:rsid w:val="0076677B"/>
    <w:rsid w:val="007F42CB"/>
    <w:rsid w:val="0083053D"/>
    <w:rsid w:val="00857B07"/>
    <w:rsid w:val="008B71B8"/>
    <w:rsid w:val="008D0633"/>
    <w:rsid w:val="0090695D"/>
    <w:rsid w:val="009170D7"/>
    <w:rsid w:val="009829A9"/>
    <w:rsid w:val="009B2652"/>
    <w:rsid w:val="00A713F0"/>
    <w:rsid w:val="00A8416C"/>
    <w:rsid w:val="00AC3C8A"/>
    <w:rsid w:val="00B14D89"/>
    <w:rsid w:val="00B70559"/>
    <w:rsid w:val="00B93345"/>
    <w:rsid w:val="00BD72BD"/>
    <w:rsid w:val="00C52C7B"/>
    <w:rsid w:val="00CD45B0"/>
    <w:rsid w:val="00D271CB"/>
    <w:rsid w:val="00D306EB"/>
    <w:rsid w:val="00D9701E"/>
    <w:rsid w:val="00E14AEE"/>
    <w:rsid w:val="00EA7C7B"/>
    <w:rsid w:val="00F11B8A"/>
    <w:rsid w:val="00F94320"/>
    <w:rsid w:val="00FC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5D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1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71B8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71B8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8D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053D"/>
    <w:pPr>
      <w:ind w:left="720"/>
      <w:contextualSpacing/>
    </w:pPr>
  </w:style>
  <w:style w:type="paragraph" w:styleId="a9">
    <w:name w:val="No Spacing"/>
    <w:uiPriority w:val="1"/>
    <w:qFormat/>
    <w:rsid w:val="001567D3"/>
    <w:pPr>
      <w:spacing w:after="0" w:line="240" w:lineRule="auto"/>
    </w:pPr>
    <w:rPr>
      <w:rFonts w:ascii="Calibri" w:eastAsia="Calibri" w:hAnsi="Calibri" w:cs="Cordia New"/>
    </w:rPr>
  </w:style>
  <w:style w:type="character" w:styleId="aa">
    <w:name w:val="Placeholder Text"/>
    <w:basedOn w:val="a0"/>
    <w:uiPriority w:val="99"/>
    <w:semiHidden/>
    <w:rsid w:val="00472BB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72B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72BB9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95D"/>
    <w:pPr>
      <w:spacing w:after="160" w:line="259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1B8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B71B8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8B71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B71B8"/>
    <w:rPr>
      <w:rFonts w:ascii="Calibri" w:eastAsia="Calibri" w:hAnsi="Calibri" w:cs="Cordia New"/>
    </w:rPr>
  </w:style>
  <w:style w:type="table" w:styleId="a7">
    <w:name w:val="Table Grid"/>
    <w:basedOn w:val="a1"/>
    <w:uiPriority w:val="59"/>
    <w:rsid w:val="008D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83053D"/>
    <w:pPr>
      <w:ind w:left="720"/>
      <w:contextualSpacing/>
    </w:pPr>
  </w:style>
  <w:style w:type="paragraph" w:styleId="a9">
    <w:name w:val="No Spacing"/>
    <w:uiPriority w:val="1"/>
    <w:qFormat/>
    <w:rsid w:val="001567D3"/>
    <w:pPr>
      <w:spacing w:after="0" w:line="240" w:lineRule="auto"/>
    </w:pPr>
    <w:rPr>
      <w:rFonts w:ascii="Calibri" w:eastAsia="Calibri" w:hAnsi="Calibri" w:cs="Cordia New"/>
    </w:rPr>
  </w:style>
  <w:style w:type="character" w:styleId="aa">
    <w:name w:val="Placeholder Text"/>
    <w:basedOn w:val="a0"/>
    <w:uiPriority w:val="99"/>
    <w:semiHidden/>
    <w:rsid w:val="00472BB9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472B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472BB9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http://www.thaiyawas.go.th/images/logo_thaiyawas.p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43E"/>
    <w:rsid w:val="006B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43E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B543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77DF41-84AF-4961-9584-47811ACF9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2128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DONTOOM</dc:creator>
  <cp:lastModifiedBy>LENOVO</cp:lastModifiedBy>
  <cp:revision>5</cp:revision>
  <dcterms:created xsi:type="dcterms:W3CDTF">2022-08-16T07:52:00Z</dcterms:created>
  <dcterms:modified xsi:type="dcterms:W3CDTF">2024-05-27T07:58:00Z</dcterms:modified>
</cp:coreProperties>
</file>